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F8" w:rsidRPr="005D281F" w:rsidRDefault="005D21F8" w:rsidP="005D21F8">
      <w:pPr>
        <w:jc w:val="center"/>
      </w:pPr>
    </w:p>
    <w:p w:rsidR="005D21F8" w:rsidRPr="005D281F" w:rsidRDefault="005D21F8" w:rsidP="005D21F8">
      <w:pPr>
        <w:jc w:val="center"/>
      </w:pPr>
    </w:p>
    <w:p w:rsidR="005D21F8" w:rsidRPr="005D281F" w:rsidRDefault="005D21F8" w:rsidP="005D21F8">
      <w:pPr>
        <w:jc w:val="center"/>
      </w:pPr>
    </w:p>
    <w:p w:rsidR="005D21F8" w:rsidRPr="005D281F" w:rsidRDefault="005D21F8" w:rsidP="005D21F8">
      <w:pPr>
        <w:jc w:val="center"/>
      </w:pPr>
    </w:p>
    <w:p w:rsidR="005D21F8" w:rsidRPr="005D281F" w:rsidRDefault="005D21F8" w:rsidP="005D21F8">
      <w:pPr>
        <w:jc w:val="center"/>
      </w:pPr>
    </w:p>
    <w:p w:rsidR="005D21F8" w:rsidRPr="005D281F" w:rsidRDefault="005D21F8" w:rsidP="005D21F8">
      <w:pPr>
        <w:jc w:val="center"/>
      </w:pPr>
    </w:p>
    <w:p w:rsidR="005D21F8" w:rsidRPr="005D281F" w:rsidRDefault="005D21F8" w:rsidP="005D21F8">
      <w:pPr>
        <w:jc w:val="center"/>
      </w:pPr>
    </w:p>
    <w:p w:rsidR="00F837EE" w:rsidRPr="005D281F" w:rsidRDefault="007A6EB7" w:rsidP="00F837EE">
      <w:pPr>
        <w:jc w:val="center"/>
      </w:pPr>
      <w:r w:rsidRPr="005D281F">
        <w:t>Техническое задание</w:t>
      </w:r>
      <w:r w:rsidR="00F837EE" w:rsidRPr="005D281F">
        <w:t xml:space="preserve"> </w:t>
      </w:r>
    </w:p>
    <w:p w:rsidR="00F837EE" w:rsidRPr="005D281F" w:rsidRDefault="00F837EE" w:rsidP="00F837EE">
      <w:pPr>
        <w:jc w:val="center"/>
      </w:pPr>
      <w:r w:rsidRPr="005D281F">
        <w:t>на поставку стандартного промышленного оборудования</w:t>
      </w:r>
    </w:p>
    <w:p w:rsidR="00F837EE" w:rsidRPr="005D281F" w:rsidRDefault="00F837EE" w:rsidP="00F837EE">
      <w:pPr>
        <w:jc w:val="center"/>
      </w:pPr>
      <w:r w:rsidRPr="005D281F">
        <w:t>в соответствии с требованиями Положения о закупках</w:t>
      </w:r>
    </w:p>
    <w:p w:rsidR="00F837EE" w:rsidRPr="005D281F" w:rsidRDefault="00F837EE" w:rsidP="00F837EE">
      <w:pPr>
        <w:jc w:val="center"/>
      </w:pPr>
      <w:r w:rsidRPr="005D281F">
        <w:t>Государственной корпорации по атомной энергии «Росатом»</w:t>
      </w: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5D281F" w:rsidRDefault="00F837EE" w:rsidP="00F837EE">
      <w:pPr>
        <w:jc w:val="center"/>
      </w:pPr>
    </w:p>
    <w:p w:rsidR="00F837EE" w:rsidRPr="00D258EF" w:rsidRDefault="00F837EE" w:rsidP="00D258EF">
      <w:pPr>
        <w:jc w:val="center"/>
        <w:rPr>
          <w:b/>
        </w:rPr>
      </w:pPr>
      <w:r w:rsidRPr="005D281F">
        <w:rPr>
          <w:color w:val="000000"/>
        </w:rPr>
        <w:t>Тема закупки</w:t>
      </w:r>
      <w:r w:rsidR="00E54361" w:rsidRPr="005D281F">
        <w:rPr>
          <w:color w:val="000000"/>
        </w:rPr>
        <w:t>:</w:t>
      </w:r>
      <w:r w:rsidRPr="005D281F">
        <w:rPr>
          <w:color w:val="000000"/>
        </w:rPr>
        <w:t xml:space="preserve"> </w:t>
      </w:r>
      <w:r w:rsidR="00451B8E" w:rsidRPr="005D281F">
        <w:rPr>
          <w:b/>
        </w:rPr>
        <w:t>поставк</w:t>
      </w:r>
      <w:r w:rsidR="00B456F8" w:rsidRPr="005D281F">
        <w:rPr>
          <w:b/>
        </w:rPr>
        <w:t>а</w:t>
      </w:r>
      <w:r w:rsidR="00451B8E" w:rsidRPr="005D281F">
        <w:rPr>
          <w:b/>
        </w:rPr>
        <w:t xml:space="preserve"> </w:t>
      </w:r>
      <w:r w:rsidR="0004252F">
        <w:rPr>
          <w:b/>
        </w:rPr>
        <w:t>р</w:t>
      </w:r>
      <w:r w:rsidR="00D258EF">
        <w:rPr>
          <w:b/>
        </w:rPr>
        <w:t>ельс Р-33</w:t>
      </w:r>
    </w:p>
    <w:p w:rsidR="00F837EE" w:rsidRPr="005D281F" w:rsidRDefault="00F837EE" w:rsidP="00F837EE">
      <w:pPr>
        <w:jc w:val="center"/>
      </w:pPr>
    </w:p>
    <w:p w:rsidR="00F837EE" w:rsidRPr="005D281F" w:rsidRDefault="00F837EE" w:rsidP="00F837EE">
      <w:pPr>
        <w:jc w:val="center"/>
      </w:pPr>
    </w:p>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F837EE" w:rsidRPr="005D281F" w:rsidRDefault="00F837EE" w:rsidP="00F837EE"/>
    <w:p w:rsidR="007A6EB7" w:rsidRPr="005D281F" w:rsidRDefault="007A6EB7" w:rsidP="00F837EE"/>
    <w:p w:rsidR="007A6EB7" w:rsidRPr="005D281F" w:rsidRDefault="007A6EB7" w:rsidP="00F837EE"/>
    <w:p w:rsidR="007A6EB7" w:rsidRPr="005D281F" w:rsidRDefault="007A6EB7" w:rsidP="00F837EE"/>
    <w:p w:rsidR="007A6EB7" w:rsidRPr="005D281F" w:rsidRDefault="007A6EB7" w:rsidP="00F837EE"/>
    <w:p w:rsidR="007A6EB7" w:rsidRPr="005D281F" w:rsidRDefault="007A6EB7" w:rsidP="00F837EE"/>
    <w:p w:rsidR="00025634" w:rsidRDefault="00025634" w:rsidP="00F837EE">
      <w:pPr>
        <w:jc w:val="center"/>
      </w:pPr>
    </w:p>
    <w:p w:rsidR="00025634" w:rsidRDefault="00025634" w:rsidP="00F837EE">
      <w:pPr>
        <w:jc w:val="center"/>
      </w:pPr>
    </w:p>
    <w:p w:rsidR="00025634" w:rsidRDefault="00025634" w:rsidP="00F837EE">
      <w:pPr>
        <w:jc w:val="center"/>
      </w:pPr>
    </w:p>
    <w:p w:rsidR="00025634" w:rsidRDefault="00025634" w:rsidP="00F837EE">
      <w:pPr>
        <w:jc w:val="center"/>
      </w:pPr>
    </w:p>
    <w:p w:rsidR="00F837EE" w:rsidRPr="005D281F" w:rsidRDefault="00551C9A" w:rsidP="00F837EE">
      <w:pPr>
        <w:jc w:val="center"/>
      </w:pPr>
      <w:r w:rsidRPr="005D281F">
        <w:t>Краснокаменск</w:t>
      </w:r>
    </w:p>
    <w:p w:rsidR="00F837EE" w:rsidRPr="005D281F" w:rsidRDefault="00F837EE" w:rsidP="00F837EE">
      <w:pPr>
        <w:jc w:val="center"/>
      </w:pPr>
      <w:r w:rsidRPr="005D281F">
        <w:t>2013</w:t>
      </w:r>
      <w:r w:rsidRPr="005D281F">
        <w:br w:type="page"/>
      </w:r>
      <w:r w:rsidR="007A6EB7" w:rsidRPr="005D281F">
        <w:lastRenderedPageBreak/>
        <w:t>Техническое задание</w:t>
      </w:r>
    </w:p>
    <w:p w:rsidR="0004252F" w:rsidRPr="005D281F" w:rsidRDefault="00F837EE" w:rsidP="0004252F">
      <w:pPr>
        <w:jc w:val="center"/>
      </w:pPr>
      <w:r w:rsidRPr="005D281F">
        <w:t xml:space="preserve">на </w:t>
      </w:r>
      <w:r w:rsidR="00451B8E" w:rsidRPr="005D281F">
        <w:rPr>
          <w:b/>
        </w:rPr>
        <w:t xml:space="preserve">поставку </w:t>
      </w:r>
      <w:r w:rsidR="0004252F">
        <w:rPr>
          <w:b/>
        </w:rPr>
        <w:t>р</w:t>
      </w:r>
      <w:r w:rsidR="00D258EF">
        <w:rPr>
          <w:b/>
        </w:rPr>
        <w:t>ельс Р-33</w:t>
      </w:r>
    </w:p>
    <w:p w:rsidR="00F837EE" w:rsidRPr="005D281F" w:rsidRDefault="00A84F26" w:rsidP="00F837EE">
      <w:pPr>
        <w:jc w:val="center"/>
      </w:pPr>
      <w:r w:rsidRPr="00A84F26">
        <w:rPr>
          <w:b/>
        </w:rPr>
        <w:t xml:space="preserve"> </w:t>
      </w:r>
      <w:r w:rsidR="00F837EE" w:rsidRPr="005D281F">
        <w:t>для объекта</w:t>
      </w:r>
      <w:r w:rsidR="00F26235" w:rsidRPr="005D281F">
        <w:t>:</w:t>
      </w:r>
      <w:r w:rsidR="00F26235" w:rsidRPr="005D281F">
        <w:rPr>
          <w:i/>
        </w:rPr>
        <w:t xml:space="preserve"> ОАО «ППГХО»</w:t>
      </w:r>
    </w:p>
    <w:p w:rsidR="00F837EE" w:rsidRPr="005D281F" w:rsidRDefault="00F837EE" w:rsidP="00F837EE">
      <w:pPr>
        <w:jc w:val="center"/>
      </w:pPr>
    </w:p>
    <w:p w:rsidR="00F837EE" w:rsidRPr="005D281F" w:rsidRDefault="00F837EE" w:rsidP="00F837EE">
      <w:pPr>
        <w:jc w:val="center"/>
      </w:pPr>
      <w:r w:rsidRPr="005D281F">
        <w:t>СОДЕРЖАНИЕ</w:t>
      </w:r>
    </w:p>
    <w:p w:rsidR="00F837EE" w:rsidRPr="005D281F" w:rsidRDefault="00F837EE" w:rsidP="00F837EE">
      <w:pPr>
        <w:jc w:val="center"/>
      </w:pPr>
    </w:p>
    <w:p w:rsidR="00F837EE" w:rsidRPr="005D281F" w:rsidRDefault="00F837EE" w:rsidP="00F837EE">
      <w:r w:rsidRPr="005D281F">
        <w:t>РАЗДЕЛ 1. ОБЩИЕ СВЕДЕНИЯ</w:t>
      </w:r>
    </w:p>
    <w:p w:rsidR="00F837EE" w:rsidRPr="005D281F" w:rsidRDefault="00F837EE" w:rsidP="00F837EE">
      <w:pPr>
        <w:ind w:left="851"/>
      </w:pPr>
      <w:r w:rsidRPr="005D281F">
        <w:t>Подраздел 1.1 Наименование;</w:t>
      </w:r>
    </w:p>
    <w:p w:rsidR="00F837EE" w:rsidRPr="005D281F" w:rsidRDefault="00F837EE" w:rsidP="00F837EE">
      <w:pPr>
        <w:ind w:left="851"/>
      </w:pPr>
      <w:r w:rsidRPr="005D281F">
        <w:t>Подраздел 1.2 Сведения о новизне.</w:t>
      </w:r>
    </w:p>
    <w:p w:rsidR="00F837EE" w:rsidRPr="005D281F" w:rsidRDefault="00F837EE" w:rsidP="00F837EE">
      <w:r w:rsidRPr="005D281F">
        <w:t>РАЗДЕЛ 2. ОБЛАСТЬ ПРИМЕНЕНИЯ</w:t>
      </w:r>
    </w:p>
    <w:p w:rsidR="00F837EE" w:rsidRPr="005D281F" w:rsidRDefault="00F837EE" w:rsidP="00F837EE">
      <w:r w:rsidRPr="005D281F">
        <w:t>РАЗДЕЛ 3. УСЛОВИЯ ЭКСПЛУАТАЦИИ</w:t>
      </w:r>
    </w:p>
    <w:p w:rsidR="00F837EE" w:rsidRPr="005D281F" w:rsidRDefault="00F837EE" w:rsidP="00F837EE">
      <w:r w:rsidRPr="005D281F">
        <w:t>РАЗДЕЛ 4. ТЕХНИЧЕСКИЕ ТРЕБОВАНИЯ</w:t>
      </w:r>
    </w:p>
    <w:p w:rsidR="00F837EE" w:rsidRPr="005D281F" w:rsidRDefault="00F837EE" w:rsidP="00F837EE">
      <w:pPr>
        <w:ind w:left="851"/>
      </w:pPr>
      <w:r w:rsidRPr="005D281F">
        <w:t>Подраздел 4.1. Основные параметры и размеры.</w:t>
      </w:r>
    </w:p>
    <w:p w:rsidR="00F837EE" w:rsidRPr="005D281F" w:rsidRDefault="00F837EE" w:rsidP="00F837EE">
      <w:pPr>
        <w:ind w:left="851"/>
      </w:pPr>
      <w:r w:rsidRPr="005D281F">
        <w:t>Подраздел 4.2. Основные технико-экономические и эксплуатационные показатели</w:t>
      </w:r>
    </w:p>
    <w:p w:rsidR="00F837EE" w:rsidRPr="005D281F" w:rsidRDefault="00F837EE" w:rsidP="00F837EE">
      <w:pPr>
        <w:ind w:left="851"/>
      </w:pPr>
      <w:r w:rsidRPr="005D281F">
        <w:t>Подраздел 4.3. Требования по надежности</w:t>
      </w:r>
    </w:p>
    <w:p w:rsidR="00F837EE" w:rsidRPr="005D281F" w:rsidRDefault="00F837EE" w:rsidP="00F837EE">
      <w:pPr>
        <w:ind w:left="851"/>
      </w:pPr>
      <w:r w:rsidRPr="005D281F">
        <w:t>Подраздел 4.4. Требования к конструкции, монтажно-технические требования</w:t>
      </w:r>
    </w:p>
    <w:p w:rsidR="00F837EE" w:rsidRPr="005D281F" w:rsidRDefault="00F837EE" w:rsidP="00F837EE">
      <w:pPr>
        <w:ind w:left="851"/>
      </w:pPr>
      <w:r w:rsidRPr="005D281F">
        <w:t>Подраздел 4.5. Требования к материалам и комплектующим оборудования</w:t>
      </w:r>
    </w:p>
    <w:p w:rsidR="00F837EE" w:rsidRPr="005D281F" w:rsidRDefault="00F837EE" w:rsidP="00F837EE">
      <w:pPr>
        <w:ind w:left="851"/>
      </w:pPr>
      <w:r w:rsidRPr="005D281F">
        <w:t>Подраздел 4.6. Требования к стабильности параметров при воздействии факторов внешней среды</w:t>
      </w:r>
    </w:p>
    <w:p w:rsidR="00F837EE" w:rsidRPr="005D281F" w:rsidRDefault="00F837EE" w:rsidP="00F837EE">
      <w:pPr>
        <w:ind w:left="851"/>
      </w:pPr>
      <w:r w:rsidRPr="005D281F">
        <w:t>Подраздел 4.7. Требования к электропитанию</w:t>
      </w:r>
    </w:p>
    <w:p w:rsidR="00F837EE" w:rsidRPr="005D281F" w:rsidRDefault="00F837EE" w:rsidP="00F837EE">
      <w:pPr>
        <w:ind w:left="851"/>
      </w:pPr>
      <w:r w:rsidRPr="005D281F">
        <w:t>Подраздел 4.8. Требования к контрольно-измерительным приборам и автоматике</w:t>
      </w:r>
    </w:p>
    <w:p w:rsidR="00F837EE" w:rsidRPr="005D281F" w:rsidRDefault="00F837EE" w:rsidP="00F837EE">
      <w:pPr>
        <w:ind w:left="851"/>
      </w:pPr>
      <w:r w:rsidRPr="005D281F">
        <w:t>Подраздел 4.9. Требования к комплектности</w:t>
      </w:r>
    </w:p>
    <w:p w:rsidR="00F837EE" w:rsidRPr="005D281F" w:rsidRDefault="00F837EE" w:rsidP="00F837EE">
      <w:pPr>
        <w:ind w:left="851"/>
      </w:pPr>
      <w:r w:rsidRPr="005D281F">
        <w:t>Подраздел 4.10. Требования к маркировке</w:t>
      </w:r>
    </w:p>
    <w:p w:rsidR="00F837EE" w:rsidRPr="005D281F" w:rsidRDefault="00F837EE" w:rsidP="00F837EE">
      <w:pPr>
        <w:ind w:left="851"/>
      </w:pPr>
      <w:r w:rsidRPr="005D281F">
        <w:t>Подраздел 4.11. Требования к упаковке</w:t>
      </w:r>
    </w:p>
    <w:p w:rsidR="00F837EE" w:rsidRPr="005D281F" w:rsidRDefault="00F837EE" w:rsidP="00F837EE">
      <w:r w:rsidRPr="005D281F">
        <w:t>РАЗДЕЛ 5. ТРЕБОВАНИЯ ПО ПРАВИЛАМ ПРИЕМКИ</w:t>
      </w:r>
    </w:p>
    <w:p w:rsidR="00F837EE" w:rsidRPr="005D281F" w:rsidRDefault="00F837EE" w:rsidP="00F837EE">
      <w:r w:rsidRPr="005D281F">
        <w:t>РАЗДЕЛ 6. ТРЕБОВАНИЯ К ТРАНСПОРТИРОВАНИЮ</w:t>
      </w:r>
    </w:p>
    <w:p w:rsidR="00F837EE" w:rsidRPr="005D281F" w:rsidRDefault="00F837EE" w:rsidP="00F837EE">
      <w:r w:rsidRPr="005D281F">
        <w:t>РАЗДЕЛ 7. ТРЕБОВАНИЯ К ХРАНЕНИЮ</w:t>
      </w:r>
    </w:p>
    <w:p w:rsidR="00F837EE" w:rsidRPr="005D281F" w:rsidRDefault="00F837EE" w:rsidP="00F837EE">
      <w:pPr>
        <w:ind w:left="1276" w:hanging="1276"/>
      </w:pPr>
      <w:r w:rsidRPr="005D281F">
        <w:t>РАЗДЕЛ 8. ТРЕБОВАНИЯ К ОБЪЕМУ И/ИЛИ СРОКУ ПРЕДОСТАВЛЕНИЯ ГАРАНТИЙ</w:t>
      </w:r>
    </w:p>
    <w:p w:rsidR="00F837EE" w:rsidRPr="005D281F" w:rsidRDefault="00F837EE" w:rsidP="00F837EE">
      <w:r w:rsidRPr="005D281F">
        <w:t>РАЗДЕЛ 9. ТРЕБОВАНИЯ ПО РЕМОНТОПРИГОДНОСТИ</w:t>
      </w:r>
    </w:p>
    <w:p w:rsidR="00F837EE" w:rsidRPr="005D281F" w:rsidRDefault="00F837EE" w:rsidP="00F837EE">
      <w:r w:rsidRPr="005D281F">
        <w:t>РАЗДЕЛ 10. ТРЕБОВАНИЯ К ОБСЛУЖИВАНИЮ</w:t>
      </w:r>
    </w:p>
    <w:p w:rsidR="00F837EE" w:rsidRPr="005D281F" w:rsidRDefault="00F837EE" w:rsidP="00F837EE">
      <w:r w:rsidRPr="005D281F">
        <w:t>РАЗДЕЛ 11. ЭКОЛОГИЧЕСКИЕ ТРЕБОВАНИЯ</w:t>
      </w:r>
    </w:p>
    <w:p w:rsidR="00F837EE" w:rsidRPr="005D281F" w:rsidRDefault="00F837EE" w:rsidP="00F837EE">
      <w:r w:rsidRPr="005D281F">
        <w:t>РАЗДЕЛ 12. ТРЕБОВАНИЯ ПО БЕЗОПАСНОСТИ</w:t>
      </w:r>
    </w:p>
    <w:p w:rsidR="00F837EE" w:rsidRPr="005D281F" w:rsidRDefault="00F837EE" w:rsidP="00F837EE">
      <w:r w:rsidRPr="005D281F">
        <w:t>РАЗДЕЛ 13. ТРЕБОВАНИЯ К КАЧЕСТВУ И КЛАССИФИКАЦИЯ ОБОРУДОВАНИЯ</w:t>
      </w:r>
    </w:p>
    <w:p w:rsidR="00F837EE" w:rsidRPr="005D281F" w:rsidRDefault="00F837EE" w:rsidP="00F837EE">
      <w:pPr>
        <w:spacing w:line="276" w:lineRule="auto"/>
        <w:ind w:left="1418" w:hanging="1418"/>
      </w:pPr>
      <w:r w:rsidRPr="005D281F">
        <w:t>РАЗДЕЛ 14. ТЕХНИЧЕСКОЕ СОПРОВОЖДЕНИЕ СТАНДАРТНОГО ПРОМЫШЛЕННОГО ОБОРУДОВАНИЯ</w:t>
      </w:r>
    </w:p>
    <w:p w:rsidR="00F837EE" w:rsidRPr="005D281F" w:rsidRDefault="00F837EE" w:rsidP="00F837EE">
      <w:r w:rsidRPr="005D281F">
        <w:t>РАЗДЕЛ 15. ДОПОЛНИТЕЛЬНЫЕ (ИНЫЕ) ТРЕБОВАНИЯ</w:t>
      </w:r>
    </w:p>
    <w:p w:rsidR="00F837EE" w:rsidRPr="005D281F" w:rsidRDefault="00F837EE" w:rsidP="00F837EE">
      <w:pPr>
        <w:ind w:left="1418" w:hanging="1418"/>
      </w:pPr>
      <w:r w:rsidRPr="005D281F">
        <w:t>РАЗДЕЛ 16. ТРЕБОВАНИЯ К КОЛИЧЕСТВУ И СРОКУ (ПЕРИОДИЧНОСТИ) ПОСТАВКИ</w:t>
      </w:r>
    </w:p>
    <w:p w:rsidR="00F837EE" w:rsidRPr="005D281F" w:rsidRDefault="00F837EE" w:rsidP="00F837EE">
      <w:r w:rsidRPr="005D281F">
        <w:t>РАЗДЕЛ 17. ТРЕБОВАНИЕ К ФОРМЕ ПРЕДСТАВЛЯЕМОЙ ИНФОРМАЦИИ</w:t>
      </w:r>
    </w:p>
    <w:p w:rsidR="00F837EE" w:rsidRPr="005D281F" w:rsidRDefault="00F837EE" w:rsidP="00F837EE">
      <w:r w:rsidRPr="005D281F">
        <w:t>РАЗДЕЛ 18. ПЕРЕЧЕНЬ ПРИНЯТЫХ СОКРАЩЕНИЙ</w:t>
      </w:r>
    </w:p>
    <w:p w:rsidR="00F837EE" w:rsidRPr="005D281F" w:rsidRDefault="00F837EE" w:rsidP="00F837EE">
      <w:r w:rsidRPr="005D281F">
        <w:t>РАЗДЕЛ 19. ПЕРЕЧЕНЬ ПРИЛОЖЕНИЙ</w:t>
      </w:r>
    </w:p>
    <w:p w:rsidR="00F837EE" w:rsidRPr="005D281F" w:rsidRDefault="00F837EE" w:rsidP="00F837EE"/>
    <w:p w:rsidR="00F837EE" w:rsidRPr="005D281F" w:rsidRDefault="00F837EE" w:rsidP="00F837EE">
      <w:r w:rsidRPr="005D281F">
        <w:br w:type="page"/>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8732BF">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lastRenderedPageBreak/>
              <w:t>РАЗДЕЛ 1. ОБЩИЕ СВЕДЕНИЯ</w:t>
            </w:r>
          </w:p>
        </w:tc>
      </w:tr>
      <w:tr w:rsidR="00F837EE" w:rsidRPr="005D281F" w:rsidTr="008732BF">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Подраздел 1.1 Наименование</w:t>
            </w:r>
          </w:p>
        </w:tc>
      </w:tr>
      <w:tr w:rsidR="00F837EE" w:rsidRPr="005D281F" w:rsidTr="008732BF">
        <w:trPr>
          <w:trHeight w:val="399"/>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D258EF">
            <w:pPr>
              <w:ind w:firstLine="601"/>
              <w:jc w:val="both"/>
            </w:pPr>
            <w:r w:rsidRPr="005D281F">
              <w:t xml:space="preserve">- </w:t>
            </w:r>
            <w:r w:rsidR="00F26235" w:rsidRPr="005D281F">
              <w:t xml:space="preserve"> </w:t>
            </w:r>
            <w:r w:rsidR="00D258EF">
              <w:t>Рельс Р-33</w:t>
            </w:r>
            <w:r w:rsidR="0004252F" w:rsidRPr="0004252F">
              <w:t>.</w:t>
            </w:r>
          </w:p>
        </w:tc>
      </w:tr>
      <w:tr w:rsidR="00F837EE" w:rsidRPr="005D281F" w:rsidTr="008732BF">
        <w:trPr>
          <w:trHeight w:val="399"/>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E04C65">
            <w:pPr>
              <w:jc w:val="center"/>
              <w:rPr>
                <w:i/>
              </w:rPr>
            </w:pPr>
            <w:r w:rsidRPr="005D281F">
              <w:t>Подраздел 1.2 Сведения о новизне</w:t>
            </w:r>
          </w:p>
        </w:tc>
      </w:tr>
      <w:tr w:rsidR="00F837EE" w:rsidRPr="005D281F" w:rsidTr="008732BF">
        <w:trPr>
          <w:trHeight w:val="399"/>
        </w:trPr>
        <w:tc>
          <w:tcPr>
            <w:tcW w:w="10065" w:type="dxa"/>
            <w:tcBorders>
              <w:top w:val="single" w:sz="4" w:space="0" w:color="auto"/>
              <w:left w:val="single" w:sz="4" w:space="0" w:color="auto"/>
              <w:right w:val="single" w:sz="4" w:space="0" w:color="auto"/>
            </w:tcBorders>
          </w:tcPr>
          <w:p w:rsidR="00F837EE" w:rsidRPr="005D281F" w:rsidRDefault="00F057C9" w:rsidP="000A618C">
            <w:pPr>
              <w:ind w:firstLine="601"/>
              <w:jc w:val="both"/>
            </w:pPr>
            <w:r w:rsidRPr="005D281F">
              <w:rPr>
                <w:i/>
              </w:rPr>
              <w:t xml:space="preserve"> </w:t>
            </w:r>
            <w:r w:rsidR="00D258EF">
              <w:t>Рельсы Р-33</w:t>
            </w:r>
            <w:r w:rsidR="0004252F">
              <w:t xml:space="preserve"> должны</w:t>
            </w:r>
            <w:r w:rsidR="00F837EE" w:rsidRPr="005D281F">
              <w:t xml:space="preserve"> быть новым</w:t>
            </w:r>
            <w:r w:rsidR="0004252F">
              <w:t>и</w:t>
            </w:r>
            <w:r w:rsidR="00F837EE" w:rsidRPr="005D281F">
              <w:t>,</w:t>
            </w:r>
            <w:r w:rsidR="00564683" w:rsidRPr="005D281F">
              <w:t xml:space="preserve"> не ранее  201</w:t>
            </w:r>
            <w:r w:rsidR="001D312B" w:rsidRPr="005D281F">
              <w:t>3</w:t>
            </w:r>
            <w:r w:rsidR="00564683" w:rsidRPr="005D281F">
              <w:t xml:space="preserve"> года </w:t>
            </w:r>
            <w:r w:rsidR="00B86609">
              <w:t>выпуска, не используемым ранее.</w:t>
            </w:r>
          </w:p>
          <w:p w:rsidR="00F837EE" w:rsidRPr="005D281F" w:rsidRDefault="0074001E" w:rsidP="00D258EF">
            <w:pPr>
              <w:pStyle w:val="a6"/>
              <w:jc w:val="both"/>
              <w:rPr>
                <w:rFonts w:ascii="Times New Roman" w:hAnsi="Times New Roman"/>
                <w:sz w:val="28"/>
                <w:szCs w:val="28"/>
                <w:lang w:val="ru-RU"/>
              </w:rPr>
            </w:pPr>
            <w:r>
              <w:rPr>
                <w:rFonts w:ascii="Times New Roman" w:hAnsi="Times New Roman"/>
                <w:sz w:val="28"/>
                <w:szCs w:val="28"/>
                <w:lang w:val="ru-RU"/>
              </w:rPr>
              <w:t xml:space="preserve">         </w:t>
            </w:r>
            <w:r w:rsidR="000A618C" w:rsidRPr="005D281F">
              <w:rPr>
                <w:rFonts w:ascii="Times New Roman" w:hAnsi="Times New Roman"/>
                <w:sz w:val="28"/>
                <w:szCs w:val="28"/>
                <w:lang w:val="ru-RU"/>
              </w:rPr>
              <w:t>Исполнитель гарантир</w:t>
            </w:r>
            <w:r w:rsidR="0004252F">
              <w:rPr>
                <w:rFonts w:ascii="Times New Roman" w:hAnsi="Times New Roman"/>
                <w:sz w:val="28"/>
                <w:szCs w:val="28"/>
                <w:lang w:val="ru-RU"/>
              </w:rPr>
              <w:t>ует Заказчику, что приобретенные</w:t>
            </w:r>
            <w:r w:rsidR="000A618C" w:rsidRPr="005D281F">
              <w:rPr>
                <w:rFonts w:ascii="Times New Roman" w:hAnsi="Times New Roman"/>
                <w:sz w:val="28"/>
                <w:szCs w:val="28"/>
                <w:lang w:val="ru-RU"/>
              </w:rPr>
              <w:t xml:space="preserve"> им </w:t>
            </w:r>
            <w:r w:rsidR="00D258EF">
              <w:rPr>
                <w:rFonts w:ascii="Times New Roman" w:hAnsi="Times New Roman"/>
                <w:sz w:val="28"/>
                <w:szCs w:val="28"/>
                <w:lang w:val="ru-RU"/>
              </w:rPr>
              <w:t>рельсы</w:t>
            </w:r>
            <w:r w:rsidR="0004252F">
              <w:rPr>
                <w:rFonts w:ascii="Times New Roman" w:hAnsi="Times New Roman"/>
                <w:sz w:val="28"/>
                <w:szCs w:val="28"/>
                <w:lang w:val="ru-RU"/>
              </w:rPr>
              <w:t xml:space="preserve"> соответствую</w:t>
            </w:r>
            <w:r w:rsidR="000A618C" w:rsidRPr="005D281F">
              <w:rPr>
                <w:rFonts w:ascii="Times New Roman" w:hAnsi="Times New Roman"/>
                <w:sz w:val="28"/>
                <w:szCs w:val="28"/>
                <w:lang w:val="ru-RU"/>
              </w:rPr>
              <w:t>т техническим характеристикам, заявленным заказчиком данного оборудования.</w:t>
            </w:r>
          </w:p>
        </w:tc>
      </w:tr>
    </w:tbl>
    <w:p w:rsidR="00F837EE" w:rsidRPr="005D281F" w:rsidRDefault="00F837EE" w:rsidP="00F837EE"/>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8732BF">
        <w:trPr>
          <w:trHeight w:val="269"/>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2. ОБЛАСТЬ ПРИМЕНЕНИЯ</w:t>
            </w:r>
          </w:p>
        </w:tc>
      </w:tr>
      <w:tr w:rsidR="00F837EE" w:rsidRPr="005D281F" w:rsidTr="008732BF">
        <w:trPr>
          <w:trHeight w:val="335"/>
        </w:trPr>
        <w:tc>
          <w:tcPr>
            <w:tcW w:w="10065" w:type="dxa"/>
            <w:tcBorders>
              <w:top w:val="single" w:sz="4" w:space="0" w:color="auto"/>
              <w:left w:val="single" w:sz="4" w:space="0" w:color="auto"/>
              <w:right w:val="single" w:sz="4" w:space="0" w:color="auto"/>
            </w:tcBorders>
          </w:tcPr>
          <w:p w:rsidR="00F837EE" w:rsidRPr="005D281F" w:rsidRDefault="00D258EF" w:rsidP="00DC6196">
            <w:pPr>
              <w:ind w:firstLine="601"/>
              <w:jc w:val="both"/>
              <w:rPr>
                <w:i/>
              </w:rPr>
            </w:pPr>
            <w:r w:rsidRPr="00D258EF">
              <w:t>Рельс Р-33</w:t>
            </w:r>
            <w:r w:rsidR="00CD3928" w:rsidRPr="00CD3928">
              <w:t xml:space="preserve"> предназначен </w:t>
            </w:r>
            <w:r>
              <w:t>для звеньевого и без</w:t>
            </w:r>
            <w:r w:rsidRPr="00D258EF">
              <w:t xml:space="preserve"> стыкового пути железных дорог широкой колеи и для производства стрелочных переводов.</w:t>
            </w:r>
          </w:p>
        </w:tc>
      </w:tr>
    </w:tbl>
    <w:p w:rsidR="00F837EE" w:rsidRPr="005D281F" w:rsidRDefault="00F837EE" w:rsidP="00F837EE">
      <w:pPr>
        <w:jc w:val="cente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8732BF">
        <w:trPr>
          <w:trHeight w:val="269"/>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3. УСЛОВИЯ ЭКСПЛУАТАЦИИ</w:t>
            </w:r>
          </w:p>
        </w:tc>
      </w:tr>
      <w:tr w:rsidR="00CD3928" w:rsidRPr="005D281F" w:rsidTr="008732BF">
        <w:trPr>
          <w:trHeight w:val="269"/>
        </w:trPr>
        <w:tc>
          <w:tcPr>
            <w:tcW w:w="10065" w:type="dxa"/>
            <w:tcBorders>
              <w:top w:val="single" w:sz="4" w:space="0" w:color="auto"/>
              <w:left w:val="single" w:sz="4" w:space="0" w:color="auto"/>
              <w:right w:val="single" w:sz="4" w:space="0" w:color="auto"/>
            </w:tcBorders>
          </w:tcPr>
          <w:p w:rsidR="00CD3928" w:rsidRPr="005D281F" w:rsidRDefault="00CD3928" w:rsidP="002E4278">
            <w:pPr>
              <w:ind w:firstLine="601"/>
              <w:jc w:val="both"/>
            </w:pPr>
            <w:r w:rsidRPr="005D281F">
              <w:t>Отсутствуют</w:t>
            </w:r>
          </w:p>
        </w:tc>
      </w:tr>
    </w:tbl>
    <w:p w:rsidR="00CD24B5" w:rsidRPr="005D281F" w:rsidRDefault="00CD24B5" w:rsidP="00B86609">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2"/>
      </w:tblGrid>
      <w:tr w:rsidR="00F837EE" w:rsidRPr="005D281F" w:rsidTr="00E93F2E">
        <w:trPr>
          <w:trHeight w:val="269"/>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4. ТЕХНИЧЕСКИЕ ТРЕБОВАНИЯ</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E04C65">
            <w:pPr>
              <w:jc w:val="center"/>
            </w:pPr>
            <w:r w:rsidRPr="009E168E">
              <w:t>Подраздел 4.1 Основные параметры и размеры</w:t>
            </w:r>
          </w:p>
          <w:p w:rsidR="00DC6196" w:rsidRPr="009E168E" w:rsidRDefault="00DC6196" w:rsidP="00DC6196">
            <w:pPr>
              <w:shd w:val="clear" w:color="auto" w:fill="FFFFFF"/>
              <w:spacing w:before="100" w:beforeAutospacing="1" w:after="100" w:afterAutospacing="1"/>
              <w:jc w:val="both"/>
              <w:textAlignment w:val="top"/>
              <w:rPr>
                <w:bCs/>
              </w:rPr>
            </w:pPr>
            <w:r w:rsidRPr="009E168E">
              <w:rPr>
                <w:bCs/>
              </w:rPr>
              <w:t xml:space="preserve">ТЕХНИЧЕСКИЕ ДАННЫЕ </w:t>
            </w:r>
            <w:r w:rsidR="00D258EF" w:rsidRPr="009E168E">
              <w:rPr>
                <w:bCs/>
              </w:rPr>
              <w:t>РЕЛЬС Р-33</w:t>
            </w:r>
          </w:p>
          <w:tbl>
            <w:tblPr>
              <w:tblW w:w="5000" w:type="pct"/>
              <w:tblCellSpacing w:w="0" w:type="dxa"/>
              <w:shd w:val="clear" w:color="auto" w:fill="F9F2E6"/>
              <w:tblCellMar>
                <w:left w:w="0" w:type="dxa"/>
                <w:right w:w="0" w:type="dxa"/>
              </w:tblCellMar>
              <w:tblLook w:val="04A0"/>
            </w:tblPr>
            <w:tblGrid>
              <w:gridCol w:w="9936"/>
            </w:tblGrid>
            <w:tr w:rsidR="006823D9" w:rsidRPr="009E168E" w:rsidTr="006823D9">
              <w:trPr>
                <w:tblCellSpacing w:w="0" w:type="dxa"/>
              </w:trPr>
              <w:tc>
                <w:tcPr>
                  <w:tcW w:w="4560" w:type="dxa"/>
                  <w:shd w:val="clear" w:color="auto" w:fill="F9F2E6"/>
                  <w:vAlign w:val="center"/>
                  <w:hideMark/>
                </w:tcPr>
                <w:p w:rsidR="00D258EF" w:rsidRPr="009E168E" w:rsidRDefault="00BE41E2" w:rsidP="00BE41E2">
                  <w:pPr>
                    <w:shd w:val="clear" w:color="auto" w:fill="FFFFFF"/>
                    <w:spacing w:before="100" w:beforeAutospacing="1" w:after="100" w:afterAutospacing="1"/>
                    <w:jc w:val="both"/>
                    <w:textAlignment w:val="top"/>
                    <w:rPr>
                      <w:bCs/>
                    </w:rPr>
                  </w:pPr>
                  <w:r w:rsidRPr="009E168E">
                    <w:object w:dxaOrig="7425" w:dyaOrig="69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4.45pt;height:405.7pt" o:ole="">
                        <v:imagedata r:id="rId8" o:title=""/>
                      </v:shape>
                      <o:OLEObject Type="Embed" ProgID="PBrush" ShapeID="_x0000_i1026" DrawAspect="Content" ObjectID="_1451215121" r:id="rId9"/>
                    </w:object>
                  </w:r>
                </w:p>
                <w:p w:rsidR="00C12548" w:rsidRPr="009E168E" w:rsidRDefault="00BE41E2" w:rsidP="00DC6196">
                  <w:pPr>
                    <w:shd w:val="clear" w:color="auto" w:fill="FFFFFF"/>
                    <w:spacing w:before="100" w:beforeAutospacing="1" w:after="100" w:afterAutospacing="1"/>
                    <w:jc w:val="both"/>
                    <w:textAlignment w:val="top"/>
                    <w:rPr>
                      <w:bCs/>
                      <w:noProof/>
                    </w:rPr>
                  </w:pPr>
                  <w:r>
                    <w:object w:dxaOrig="6345" w:dyaOrig="1935">
                      <v:shape id="_x0000_i1025" type="#_x0000_t75" style="width:383.55pt;height:116.3pt" o:ole="">
                        <v:imagedata r:id="rId10" o:title=""/>
                      </v:shape>
                      <o:OLEObject Type="Embed" ProgID="PBrush" ShapeID="_x0000_i1025" DrawAspect="Content" ObjectID="_1451215122" r:id="rId11"/>
                    </w:object>
                  </w:r>
                </w:p>
                <w:p w:rsidR="002C72C0" w:rsidRPr="009E168E" w:rsidRDefault="00F3516E" w:rsidP="00DC6196">
                  <w:pPr>
                    <w:shd w:val="clear" w:color="auto" w:fill="FFFFFF"/>
                    <w:spacing w:before="100" w:beforeAutospacing="1" w:after="100" w:afterAutospacing="1"/>
                    <w:jc w:val="both"/>
                    <w:textAlignment w:val="top"/>
                    <w:rPr>
                      <w:bCs/>
                    </w:rPr>
                  </w:pPr>
                  <w:hyperlink r:id="rId12" w:history="1">
                    <w:r w:rsidR="00777CA7">
                      <w:rPr>
                        <w:rStyle w:val="ae"/>
                      </w:rPr>
                      <w:t>http://www.complexdoc.ru/pdf/ГОСТ%207173-54/gost_7173-54.pdf</w:t>
                    </w:r>
                  </w:hyperlink>
                </w:p>
                <w:tbl>
                  <w:tblPr>
                    <w:tblW w:w="9900" w:type="dxa"/>
                    <w:shd w:val="clear" w:color="auto" w:fill="FFFFFF" w:themeFill="background1"/>
                    <w:tblLook w:val="04A0"/>
                  </w:tblPr>
                  <w:tblGrid>
                    <w:gridCol w:w="8940"/>
                    <w:gridCol w:w="986"/>
                  </w:tblGrid>
                  <w:tr w:rsidR="00D258EF" w:rsidRPr="009E168E" w:rsidTr="00D258EF">
                    <w:trPr>
                      <w:trHeight w:val="300"/>
                    </w:trPr>
                    <w:tc>
                      <w:tcPr>
                        <w:tcW w:w="894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b/>
                            <w:bCs/>
                            <w:color w:val="000000"/>
                          </w:rPr>
                        </w:pPr>
                        <w:r w:rsidRPr="009E168E">
                          <w:rPr>
                            <w:b/>
                            <w:bCs/>
                            <w:color w:val="000000"/>
                          </w:rPr>
                          <w:t>Основные технические характеристики рельс Р33</w:t>
                        </w:r>
                      </w:p>
                    </w:tc>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C90AE3" w:rsidRDefault="00D258EF" w:rsidP="00C90AE3">
                        <w:pPr>
                          <w:rPr>
                            <w:color w:val="000000"/>
                            <w:vertAlign w:val="superscript"/>
                          </w:rPr>
                        </w:pPr>
                        <w:r w:rsidRPr="009E168E">
                          <w:rPr>
                            <w:color w:val="000000"/>
                          </w:rPr>
                          <w:t>Площадь поперечного сечения рельса, см</w:t>
                        </w:r>
                        <w:r w:rsidR="00C90AE3">
                          <w:rPr>
                            <w:color w:val="000000"/>
                            <w:vertAlign w:val="superscript"/>
                          </w:rPr>
                          <w:t>2</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42,758</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Расстояние от центра тяжести, мм:</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до низа подошвы</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62,09</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до верха головки</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3A6D4A" w:rsidP="00D258EF">
                        <w:pPr>
                          <w:jc w:val="right"/>
                          <w:rPr>
                            <w:color w:val="000000"/>
                          </w:rPr>
                        </w:pPr>
                        <w:r w:rsidRPr="009E168E">
                          <w:rPr>
                            <w:color w:val="000000"/>
                          </w:rPr>
                          <w:t>65,91</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C90AE3" w:rsidRDefault="00D258EF" w:rsidP="00D258EF">
                        <w:pPr>
                          <w:rPr>
                            <w:color w:val="000000"/>
                            <w:vertAlign w:val="superscript"/>
                          </w:rPr>
                        </w:pPr>
                        <w:r w:rsidRPr="009E168E">
                          <w:rPr>
                            <w:color w:val="000000"/>
                          </w:rPr>
                          <w:t>Момент инерции относительно вертикальной оси,</w:t>
                        </w:r>
                        <w:r w:rsidR="00C90AE3">
                          <w:rPr>
                            <w:color w:val="000000"/>
                          </w:rPr>
                          <w:t xml:space="preserve"> см</w:t>
                        </w:r>
                        <w:r w:rsidR="00C90AE3">
                          <w:rPr>
                            <w:color w:val="000000"/>
                            <w:vertAlign w:val="superscript"/>
                          </w:rPr>
                          <w:t>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166,72</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C90AE3" w:rsidRDefault="00D258EF" w:rsidP="00D258EF">
                        <w:pPr>
                          <w:rPr>
                            <w:color w:val="000000"/>
                            <w:vertAlign w:val="superscript"/>
                          </w:rPr>
                        </w:pPr>
                        <w:r w:rsidRPr="009E168E">
                          <w:rPr>
                            <w:color w:val="000000"/>
                          </w:rPr>
                          <w:t>Момент инерции отно</w:t>
                        </w:r>
                        <w:r w:rsidR="00C90AE3">
                          <w:rPr>
                            <w:color w:val="000000"/>
                          </w:rPr>
                          <w:t>сительно горизонтальной оси, см</w:t>
                        </w:r>
                        <w:r w:rsidR="00C90AE3">
                          <w:rPr>
                            <w:color w:val="000000"/>
                            <w:vertAlign w:val="superscript"/>
                          </w:rPr>
                          <w:t>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967,98</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C90AE3">
                        <w:pPr>
                          <w:rPr>
                            <w:color w:val="000000"/>
                          </w:rPr>
                        </w:pPr>
                        <w:r w:rsidRPr="009E168E">
                          <w:rPr>
                            <w:color w:val="000000"/>
                          </w:rPr>
                          <w:t xml:space="preserve">Момент сопротивления, </w:t>
                        </w:r>
                        <w:r w:rsidR="00C90AE3">
                          <w:rPr>
                            <w:color w:val="000000"/>
                          </w:rPr>
                          <w:t>см</w:t>
                        </w:r>
                        <w:r w:rsidR="00C90AE3">
                          <w:rPr>
                            <w:color w:val="000000"/>
                            <w:vertAlign w:val="superscript"/>
                          </w:rPr>
                          <w:t>3</w:t>
                        </w:r>
                        <w:r w:rsidRPr="009E168E">
                          <w:rPr>
                            <w:color w:val="000000"/>
                          </w:rPr>
                          <w:t>:</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по низу подошвы</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155,9</w:t>
                        </w:r>
                      </w:p>
                    </w:tc>
                  </w:tr>
                  <w:tr w:rsidR="00D258EF" w:rsidRPr="009E168E" w:rsidTr="00D258EF">
                    <w:trPr>
                      <w:trHeight w:val="31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по верху головки</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146,86</w:t>
                        </w:r>
                      </w:p>
                    </w:tc>
                  </w:tr>
                  <w:tr w:rsidR="00D258EF" w:rsidRPr="009E168E" w:rsidTr="00D258EF">
                    <w:trPr>
                      <w:trHeight w:val="31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по боковой грани подошвы</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30,31</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C90AE3">
                        <w:pPr>
                          <w:rPr>
                            <w:color w:val="000000"/>
                          </w:rPr>
                        </w:pPr>
                        <w:r w:rsidRPr="009E168E">
                          <w:rPr>
                            <w:color w:val="000000"/>
                          </w:rPr>
                          <w:t>Теоретическая линейная масса одного метра рельса (при плотности стали 7850 кг/м</w:t>
                        </w:r>
                        <w:r w:rsidR="00C90AE3">
                          <w:rPr>
                            <w:color w:val="000000"/>
                            <w:vertAlign w:val="superscript"/>
                          </w:rPr>
                          <w:t>3</w:t>
                        </w:r>
                        <w:r w:rsidRPr="009E168E">
                          <w:rPr>
                            <w:color w:val="000000"/>
                          </w:rPr>
                          <w:t> ), кг</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33,56</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Площадь элементов сечения рельса, % от общей площади сечения:</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Головка</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43</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Шейка</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19,9</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Подошва</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37,1</w:t>
                        </w:r>
                      </w:p>
                    </w:tc>
                  </w:tr>
                  <w:tr w:rsidR="00D258EF" w:rsidRPr="009E168E" w:rsidTr="00D258EF">
                    <w:trPr>
                      <w:trHeight w:val="37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Размеры рельса</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Длина мерная, м</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7, 8, 9, 10</w:t>
                        </w:r>
                      </w:p>
                    </w:tc>
                  </w:tr>
                  <w:tr w:rsidR="00D258EF" w:rsidRPr="009E168E" w:rsidTr="00D258EF">
                    <w:trPr>
                      <w:trHeight w:val="33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Длина не мерная (не более 15% от общей массы партии), м</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6 – 12,5</w:t>
                        </w:r>
                      </w:p>
                    </w:tc>
                  </w:tr>
                  <w:tr w:rsidR="00D258EF" w:rsidRPr="009E168E" w:rsidTr="00D258EF">
                    <w:trPr>
                      <w:trHeight w:val="315"/>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Ширина, мм</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общая</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110</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основание</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60</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 шейка рельса</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12</w:t>
                        </w:r>
                      </w:p>
                    </w:tc>
                  </w:tr>
                  <w:tr w:rsidR="00D258EF" w:rsidRPr="009E168E" w:rsidTr="00D258EF">
                    <w:trPr>
                      <w:trHeight w:val="300"/>
                    </w:trPr>
                    <w:tc>
                      <w:tcPr>
                        <w:tcW w:w="8940" w:type="dxa"/>
                        <w:tcBorders>
                          <w:top w:val="nil"/>
                          <w:left w:val="single" w:sz="4" w:space="0" w:color="auto"/>
                          <w:bottom w:val="single" w:sz="4" w:space="0" w:color="auto"/>
                          <w:right w:val="single" w:sz="4" w:space="0" w:color="auto"/>
                        </w:tcBorders>
                        <w:shd w:val="clear" w:color="auto" w:fill="FFFFFF" w:themeFill="background1"/>
                        <w:noWrap/>
                        <w:vAlign w:val="bottom"/>
                        <w:hideMark/>
                      </w:tcPr>
                      <w:p w:rsidR="00D258EF" w:rsidRPr="009E168E" w:rsidRDefault="00D258EF" w:rsidP="00D258EF">
                        <w:pPr>
                          <w:rPr>
                            <w:color w:val="000000"/>
                          </w:rPr>
                        </w:pPr>
                        <w:r w:rsidRPr="009E168E">
                          <w:rPr>
                            <w:color w:val="000000"/>
                          </w:rPr>
                          <w:t>Высота рельса, мм</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rsidR="00D258EF" w:rsidRPr="009E168E" w:rsidRDefault="00D258EF" w:rsidP="00D258EF">
                        <w:pPr>
                          <w:jc w:val="right"/>
                          <w:rPr>
                            <w:color w:val="000000"/>
                          </w:rPr>
                        </w:pPr>
                        <w:r w:rsidRPr="009E168E">
                          <w:rPr>
                            <w:color w:val="000000"/>
                          </w:rPr>
                          <w:t>128</w:t>
                        </w:r>
                      </w:p>
                    </w:tc>
                  </w:tr>
                </w:tbl>
                <w:p w:rsidR="00D258EF" w:rsidRPr="009E168E" w:rsidRDefault="00D258EF" w:rsidP="00D258EF">
                  <w:pPr>
                    <w:rPr>
                      <w:rFonts w:ascii="Arial" w:hAnsi="Arial" w:cs="Arial"/>
                      <w:color w:val="43433F"/>
                      <w:sz w:val="18"/>
                      <w:szCs w:val="18"/>
                    </w:rPr>
                  </w:pPr>
                </w:p>
              </w:tc>
            </w:tr>
          </w:tbl>
          <w:p w:rsidR="00920E3F" w:rsidRPr="009E168E" w:rsidRDefault="00920E3F" w:rsidP="00920E3F">
            <w:pPr>
              <w:shd w:val="clear" w:color="auto" w:fill="FFFFFF"/>
              <w:spacing w:before="100" w:beforeAutospacing="1" w:after="100" w:afterAutospacing="1"/>
              <w:jc w:val="both"/>
              <w:textAlignment w:val="top"/>
              <w:rPr>
                <w:bCs/>
              </w:rPr>
            </w:pPr>
          </w:p>
        </w:tc>
      </w:tr>
      <w:tr w:rsidR="00F837EE" w:rsidRPr="005D281F" w:rsidTr="00E93F2E">
        <w:trPr>
          <w:trHeight w:val="280"/>
        </w:trPr>
        <w:tc>
          <w:tcPr>
            <w:tcW w:w="10065" w:type="dxa"/>
            <w:tcBorders>
              <w:top w:val="single" w:sz="4" w:space="0" w:color="auto"/>
              <w:left w:val="single" w:sz="4" w:space="0" w:color="auto"/>
              <w:bottom w:val="single" w:sz="4" w:space="0" w:color="auto"/>
              <w:right w:val="single" w:sz="4" w:space="0" w:color="auto"/>
            </w:tcBorders>
          </w:tcPr>
          <w:p w:rsidR="00DC6196" w:rsidRPr="009E168E" w:rsidRDefault="00DC6196" w:rsidP="00E04C65">
            <w:pPr>
              <w:jc w:val="both"/>
            </w:pPr>
          </w:p>
          <w:p w:rsidR="00677D51" w:rsidRPr="009E168E" w:rsidRDefault="00677D51" w:rsidP="005B0506">
            <w:pPr>
              <w:jc w:val="both"/>
            </w:pPr>
            <w:r w:rsidRPr="009E168E">
              <w:t xml:space="preserve">  Испо</w:t>
            </w:r>
            <w:r w:rsidR="00B86609" w:rsidRPr="009E168E">
              <w:t>льзуемая сталь, марки Ст.45</w:t>
            </w:r>
            <w:r w:rsidR="005B0506" w:rsidRPr="009E168E">
              <w:t>.</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E04C65">
            <w:pPr>
              <w:jc w:val="center"/>
              <w:rPr>
                <w:i/>
              </w:rPr>
            </w:pPr>
            <w:r w:rsidRPr="009E168E">
              <w:t>Подраздел 4.2. Основные технико-экономические и эксплуатационные показатели</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BF7C5A" w:rsidP="00BF7C5A">
            <w:pPr>
              <w:ind w:firstLine="601"/>
              <w:jc w:val="both"/>
            </w:pPr>
            <w:r w:rsidRPr="009E168E">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E04C65">
            <w:pPr>
              <w:jc w:val="center"/>
              <w:rPr>
                <w:i/>
              </w:rPr>
            </w:pPr>
            <w:r w:rsidRPr="009E168E">
              <w:t>Подраздел 4.3. Требования по надежности</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8D2F67" w:rsidRPr="009E168E" w:rsidRDefault="002F0F92" w:rsidP="00DB358D">
            <w:pPr>
              <w:ind w:firstLine="601"/>
              <w:jc w:val="both"/>
            </w:pPr>
            <w:r w:rsidRPr="009E168E">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E04C65">
            <w:pPr>
              <w:jc w:val="center"/>
            </w:pPr>
            <w:r w:rsidRPr="009E168E">
              <w:t>Подраздел 4.4. Требования к конструкции, монтажно-технические требования</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174969" w:rsidRPr="009E168E" w:rsidRDefault="00C90AE3" w:rsidP="00B86609">
            <w:pPr>
              <w:ind w:firstLine="601"/>
              <w:jc w:val="both"/>
            </w:pPr>
            <w:r w:rsidRPr="00C90AE3">
              <w:t xml:space="preserve">Рельсы Р33 железнодорожные узкой колеи; длина мерная = 8,0м (8000мм). Предельные отклонения по длине рельсов мерной длины не должны превышать: ±6 мм – для рельсов с фрезерованными торцами; На обоих концах рельса </w:t>
            </w:r>
            <w:r w:rsidRPr="00C90AE3">
              <w:lastRenderedPageBreak/>
              <w:t>выполняют по три отверстия</w:t>
            </w:r>
            <w:r w:rsidR="00643999">
              <w:t xml:space="preserve"> (эллипсовидной формы)</w:t>
            </w:r>
            <w:r w:rsidRPr="00C90AE3">
              <w:t xml:space="preserve"> для болтов. Первое отверстие от торцов рельса Р33 до центров отверстий на расстоянии 56 мм, второе отверстие от торцов рельса Р33 до центров отверстий на расстоянии 166 мм, третье отверстие от торцов рельса Р33 до центров отверстий на расстоянии 326 мм. Расстояние от верха головки рельса Р33 до центра болтовых  отверстий равно 71 </w:t>
            </w:r>
            <w:r w:rsidR="00643999">
              <w:t>мм.  Болтовые отверстия эллипсовидной формы</w:t>
            </w:r>
            <w:r w:rsidRPr="00C90AE3">
              <w:t>, радиусы отверстий сдвинуты от центра болтовых отверст</w:t>
            </w:r>
            <w:r w:rsidR="00643999">
              <w:t xml:space="preserve">ий вправо и влево на расстоянии </w:t>
            </w:r>
            <w:r w:rsidRPr="00C90AE3">
              <w:t xml:space="preserve">4мм, радиус отверстий R=12,5мм. Ширина головки рельса Р33 =60мм, ширина горизонтальной части верха головки рельса Р33 =37,5мм. Радиус сочленения верха головки рельса с боковой гранью головки с обеих сторон рельса Р33 = R300мм. Высота боковой грани головки рельсов в сочленении с шейкой рельса Р33=37мм, высота боковой грани головки рельса до начала </w:t>
            </w:r>
            <w:r w:rsidR="00BE41E2">
              <w:t>низа наклона головки рельса=27</w:t>
            </w:r>
            <w:r w:rsidRPr="00C90AE3">
              <w:t xml:space="preserve">мм. Высота рельсов Р33 =128мм, толщина шейки рельса Р24 =12мм. Ширина подошвы рельса Р33 =110мм, угол наклона низа головки рельса и верха подошвы Р33 = </w:t>
            </w:r>
            <w:r w:rsidRPr="00C90AE3">
              <w:rPr>
                <w:rFonts w:hint="cs"/>
              </w:rPr>
              <w:t>ﮮ</w:t>
            </w:r>
            <w:r w:rsidRPr="00C90AE3">
              <w:t>1:3. Толщина у края подошвы рельса Р33 =8,5мм, толщина п</w:t>
            </w:r>
            <w:r w:rsidRPr="00C90AE3">
              <w:rPr>
                <w:rFonts w:hint="eastAsia"/>
              </w:rPr>
              <w:t>одошвы</w:t>
            </w:r>
            <w:r w:rsidRPr="00C90AE3">
              <w:t xml:space="preserve"> в районе сочленения с шейкой рельса =23мм. Масса одного метра рельса Р33 =33,56кг (При вычислении массы приняты номинальные размеры поперечного сечения рельсов и плотность стали, равная 7850 кг/м3). Используемая сталь, марки Ст.45.</w:t>
            </w:r>
            <w:r>
              <w:t xml:space="preserve"> </w:t>
            </w:r>
            <w:r w:rsidRPr="00FD1FF5">
              <w:t>Рельс Р33 должны иметь прямолинейную форму, не должны быть изогнутыми по длине рельса, не иметь отклонений от продольных и вертикальных осей. Не иметь трещин, сколов, вмятин, изгибов, кручений.</w:t>
            </w:r>
            <w:r w:rsidR="00BE41E2">
              <w:t xml:space="preserve"> Допуски</w:t>
            </w:r>
            <w:proofErr w:type="gramStart"/>
            <w:r w:rsidR="00BE41E2">
              <w:t xml:space="preserve"> (+;-) </w:t>
            </w:r>
            <w:proofErr w:type="gramEnd"/>
            <w:r w:rsidR="00BE41E2">
              <w:t>указаны на чертеже.</w:t>
            </w:r>
            <w:r w:rsidR="00677D51" w:rsidRPr="009E168E">
              <w:t xml:space="preserve"> </w:t>
            </w:r>
            <w:r w:rsidR="00BE41E2">
              <w:t xml:space="preserve"> </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E04C65">
            <w:pPr>
              <w:jc w:val="center"/>
              <w:rPr>
                <w:i/>
              </w:rPr>
            </w:pPr>
            <w:r w:rsidRPr="009E168E">
              <w:lastRenderedPageBreak/>
              <w:t>Подраздел 4.5. Требования к материалам и комплектующим оборудования</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397B4B" w:rsidRPr="009E168E" w:rsidRDefault="00677D51" w:rsidP="004B5FDA">
            <w:pPr>
              <w:pStyle w:val="a6"/>
              <w:rPr>
                <w:rFonts w:ascii="Times New Roman" w:hAnsi="Times New Roman"/>
                <w:sz w:val="28"/>
                <w:szCs w:val="28"/>
                <w:lang w:val="ru-RU"/>
              </w:rPr>
            </w:pPr>
            <w:r w:rsidRPr="009E168E">
              <w:rPr>
                <w:rFonts w:ascii="Times New Roman" w:hAnsi="Times New Roman"/>
                <w:sz w:val="28"/>
                <w:szCs w:val="28"/>
                <w:lang w:val="ru-RU"/>
              </w:rPr>
              <w:t>Рельсы изготавливаются из стали</w:t>
            </w:r>
            <w:r w:rsidR="00B86609" w:rsidRPr="009E168E">
              <w:rPr>
                <w:rFonts w:ascii="Times New Roman" w:hAnsi="Times New Roman"/>
                <w:sz w:val="28"/>
                <w:szCs w:val="28"/>
                <w:lang w:val="ru-RU"/>
              </w:rPr>
              <w:t xml:space="preserve"> Ст.45</w:t>
            </w:r>
            <w:r w:rsidRPr="009E168E">
              <w:rPr>
                <w:rFonts w:ascii="Times New Roman" w:hAnsi="Times New Roman"/>
                <w:sz w:val="28"/>
                <w:szCs w:val="28"/>
                <w:lang w:val="ru-RU"/>
              </w:rPr>
              <w:t>, со следующим химическим составом:</w:t>
            </w:r>
          </w:p>
          <w:p w:rsidR="00677D51" w:rsidRPr="009E168E" w:rsidRDefault="00677D51" w:rsidP="004B5FDA">
            <w:pPr>
              <w:pStyle w:val="a6"/>
              <w:rPr>
                <w:rFonts w:ascii="Times New Roman" w:hAnsi="Times New Roman"/>
                <w:sz w:val="28"/>
                <w:szCs w:val="28"/>
                <w:lang w:val="ru-RU"/>
              </w:rPr>
            </w:pPr>
          </w:p>
          <w:tbl>
            <w:tblPr>
              <w:tblW w:w="0" w:type="auto"/>
              <w:tblBorders>
                <w:top w:val="single" w:sz="6" w:space="0" w:color="000000"/>
                <w:left w:val="single" w:sz="6" w:space="0" w:color="000000"/>
                <w:bottom w:val="outset" w:sz="2" w:space="0" w:color="auto"/>
                <w:right w:val="outset" w:sz="2" w:space="0" w:color="auto"/>
              </w:tblBorders>
              <w:tblCellMar>
                <w:top w:w="30" w:type="dxa"/>
                <w:left w:w="30" w:type="dxa"/>
                <w:bottom w:w="30" w:type="dxa"/>
                <w:right w:w="30" w:type="dxa"/>
              </w:tblCellMar>
              <w:tblLook w:val="04A0"/>
            </w:tblPr>
            <w:tblGrid>
              <w:gridCol w:w="2245"/>
              <w:gridCol w:w="1636"/>
              <w:gridCol w:w="1642"/>
              <w:gridCol w:w="1445"/>
              <w:gridCol w:w="969"/>
            </w:tblGrid>
            <w:tr w:rsidR="00677D51" w:rsidRPr="009E168E" w:rsidTr="00677D51">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Категория рельсов</w:t>
                  </w:r>
                </w:p>
              </w:tc>
              <w:tc>
                <w:tcPr>
                  <w:tcW w:w="0" w:type="auto"/>
                  <w:gridSpan w:val="4"/>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Массовая доля элементов по кошевой пробе, %</w:t>
                  </w:r>
                </w:p>
              </w:tc>
            </w:tr>
            <w:tr w:rsidR="00677D51" w:rsidRPr="009E168E" w:rsidTr="00677D51">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Углерод</w:t>
                  </w:r>
                </w:p>
              </w:tc>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Кремний</w:t>
                  </w:r>
                </w:p>
              </w:tc>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Фосфор</w:t>
                  </w:r>
                </w:p>
              </w:tc>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сера</w:t>
                  </w:r>
                </w:p>
              </w:tc>
            </w:tr>
            <w:tr w:rsidR="00677D51" w:rsidRPr="009E168E" w:rsidTr="00B86609">
              <w:trPr>
                <w:trHeight w:val="413"/>
              </w:trPr>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gridSpan w:val="2"/>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Не более</w:t>
                  </w:r>
                </w:p>
              </w:tc>
            </w:tr>
            <w:tr w:rsidR="00677D51" w:rsidRPr="009E168E" w:rsidTr="00B86609">
              <w:trPr>
                <w:trHeight w:val="452"/>
              </w:trPr>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ВП</w:t>
                  </w:r>
                </w:p>
              </w:tc>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0,60-0,82</w:t>
                  </w:r>
                </w:p>
              </w:tc>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0,10-0,47</w:t>
                  </w:r>
                </w:p>
              </w:tc>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0,035</w:t>
                  </w:r>
                </w:p>
              </w:tc>
              <w:tc>
                <w:tcPr>
                  <w:tcW w:w="0" w:type="auto"/>
                  <w:vMerge w:val="restart"/>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0,040</w:t>
                  </w:r>
                </w:p>
              </w:tc>
            </w:tr>
            <w:tr w:rsidR="00677D51" w:rsidRPr="009E168E" w:rsidTr="00677D51">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ПП</w:t>
                  </w:r>
                </w:p>
              </w:tc>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0,50-0,59</w:t>
                  </w: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r>
            <w:tr w:rsidR="00677D51" w:rsidRPr="009E168E" w:rsidTr="00677D51">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НП</w:t>
                  </w:r>
                </w:p>
              </w:tc>
              <w:tc>
                <w:tcPr>
                  <w:tcW w:w="0" w:type="auto"/>
                  <w:tcBorders>
                    <w:top w:val="outset" w:sz="6" w:space="0" w:color="auto"/>
                    <w:left w:val="outset" w:sz="6" w:space="0" w:color="auto"/>
                    <w:bottom w:val="single" w:sz="6" w:space="0" w:color="000000"/>
                    <w:right w:val="single" w:sz="6" w:space="0" w:color="000000"/>
                  </w:tcBorders>
                  <w:tcMar>
                    <w:top w:w="0" w:type="dxa"/>
                    <w:left w:w="0" w:type="dxa"/>
                    <w:bottom w:w="0" w:type="dxa"/>
                    <w:right w:w="0" w:type="dxa"/>
                  </w:tcMar>
                  <w:vAlign w:val="center"/>
                  <w:hideMark/>
                </w:tcPr>
                <w:p w:rsidR="00677D51" w:rsidRPr="009E168E" w:rsidRDefault="00677D51" w:rsidP="00677D51">
                  <w:pPr>
                    <w:spacing w:after="300"/>
                    <w:jc w:val="center"/>
                    <w:rPr>
                      <w:color w:val="000000"/>
                    </w:rPr>
                  </w:pPr>
                  <w:r w:rsidRPr="009E168E">
                    <w:rPr>
                      <w:color w:val="000000"/>
                    </w:rPr>
                    <w:t>0,40-0,49</w:t>
                  </w: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c>
                <w:tcPr>
                  <w:tcW w:w="0" w:type="auto"/>
                  <w:vMerge/>
                  <w:tcBorders>
                    <w:top w:val="outset" w:sz="6" w:space="0" w:color="auto"/>
                    <w:left w:val="outset" w:sz="6" w:space="0" w:color="auto"/>
                    <w:bottom w:val="single" w:sz="6" w:space="0" w:color="000000"/>
                    <w:right w:val="single" w:sz="6" w:space="0" w:color="000000"/>
                  </w:tcBorders>
                  <w:vAlign w:val="center"/>
                  <w:hideMark/>
                </w:tcPr>
                <w:p w:rsidR="00677D51" w:rsidRPr="009E168E" w:rsidRDefault="00677D51" w:rsidP="00677D51">
                  <w:pPr>
                    <w:rPr>
                      <w:color w:val="000000"/>
                    </w:rPr>
                  </w:pPr>
                </w:p>
              </w:tc>
            </w:tr>
          </w:tbl>
          <w:p w:rsidR="00677D51" w:rsidRPr="009E168E" w:rsidRDefault="00677D51" w:rsidP="00677D51">
            <w:pPr>
              <w:rPr>
                <w:rFonts w:ascii="Arial" w:hAnsi="Arial" w:cs="Arial"/>
                <w:color w:val="000000"/>
                <w:sz w:val="18"/>
                <w:szCs w:val="18"/>
              </w:rPr>
            </w:pPr>
            <w:r w:rsidRPr="009E168E">
              <w:rPr>
                <w:rFonts w:ascii="Arial" w:hAnsi="Arial" w:cs="Arial"/>
                <w:color w:val="000000"/>
                <w:sz w:val="18"/>
                <w:szCs w:val="18"/>
              </w:rPr>
              <w:t> </w:t>
            </w:r>
          </w:p>
          <w:p w:rsidR="00677D51" w:rsidRPr="009E168E" w:rsidRDefault="00677D51" w:rsidP="004B5FDA">
            <w:pPr>
              <w:pStyle w:val="a6"/>
              <w:rPr>
                <w:rFonts w:ascii="Times New Roman" w:hAnsi="Times New Roman"/>
                <w:sz w:val="28"/>
                <w:szCs w:val="28"/>
                <w:lang w:val="ru-RU"/>
              </w:rPr>
            </w:pPr>
            <w:r w:rsidRPr="009E168E">
              <w:rPr>
                <w:rFonts w:ascii="Times New Roman" w:hAnsi="Times New Roman"/>
                <w:sz w:val="28"/>
                <w:szCs w:val="28"/>
                <w:lang w:val="ru-RU"/>
              </w:rPr>
              <w:t>Рельсы Р33 подразделяются на рельсы высокой прочности (ВП), повышенной прочности (ПП) и нормальной прочности (НП).</w:t>
            </w:r>
          </w:p>
          <w:p w:rsidR="00677D51" w:rsidRPr="009E168E" w:rsidRDefault="00677D51" w:rsidP="004B5FDA">
            <w:pPr>
              <w:pStyle w:val="a6"/>
              <w:rPr>
                <w:rFonts w:ascii="Times New Roman" w:hAnsi="Times New Roman"/>
                <w:sz w:val="28"/>
                <w:szCs w:val="28"/>
                <w:lang w:val="ru-RU"/>
              </w:rPr>
            </w:pP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9E168E" w:rsidRDefault="00F837EE" w:rsidP="00C57E75">
            <w:pPr>
              <w:rPr>
                <w:i/>
              </w:rPr>
            </w:pPr>
            <w:r w:rsidRPr="009E168E">
              <w:t>Подраздел 4.6. Требования к стабильности параметров при воздействии факторов внешней среды</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BF7C5A" w:rsidP="001173A8">
            <w:pPr>
              <w:ind w:firstLine="601"/>
              <w:jc w:val="both"/>
              <w:rPr>
                <w:highlight w:val="yellow"/>
              </w:rPr>
            </w:pPr>
            <w:r w:rsidRPr="005D281F">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C57E75">
            <w:pPr>
              <w:rPr>
                <w:i/>
              </w:rPr>
            </w:pPr>
            <w:r w:rsidRPr="005D281F">
              <w:t>Подраздел 4.7. Требования к электропитанию</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4B5FDA" w:rsidP="00751F40">
            <w:pPr>
              <w:ind w:firstLine="601"/>
              <w:jc w:val="both"/>
            </w:pPr>
            <w:r w:rsidRPr="005D281F">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C57E75">
            <w:r w:rsidRPr="005D281F">
              <w:t>Подраздел 4.8 Требования к контрольно-измерительным приборам и автоматике</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AA1338" w:rsidP="00E04C65">
            <w:pPr>
              <w:ind w:firstLine="601"/>
              <w:jc w:val="both"/>
            </w:pPr>
            <w:r w:rsidRPr="005D281F">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C57E75">
            <w:pPr>
              <w:rPr>
                <w:i/>
              </w:rPr>
            </w:pPr>
            <w:r w:rsidRPr="005D281F">
              <w:t>Подраздел 4.9 Требования к комплектности</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D2103F" w:rsidRPr="005D281F" w:rsidRDefault="002F0F92" w:rsidP="00485BF3">
            <w:pPr>
              <w:ind w:firstLine="601"/>
              <w:jc w:val="both"/>
            </w:pPr>
            <w:r w:rsidRPr="002F0F92">
              <w:lastRenderedPageBreak/>
              <w:t>Отсутствуют</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C57E75">
            <w:pPr>
              <w:rPr>
                <w:i/>
              </w:rPr>
            </w:pPr>
            <w:r w:rsidRPr="005D281F">
              <w:t>Подраздел 4.10 Требования к маркировке</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485BF3" w:rsidRPr="005D281F" w:rsidRDefault="00025634" w:rsidP="00E93F2E">
            <w:pPr>
              <w:ind w:firstLine="601"/>
              <w:jc w:val="both"/>
            </w:pPr>
            <w:r>
              <w:t xml:space="preserve">На шейку рельс должна наносится маркировка с указанием типа рельс. </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F837EE" w:rsidP="00C57E75">
            <w:r w:rsidRPr="005D281F">
              <w:t>Подраздел 4.11 Требования к упаковке</w:t>
            </w:r>
          </w:p>
        </w:tc>
      </w:tr>
      <w:tr w:rsidR="00F837EE" w:rsidRPr="005D281F" w:rsidTr="00E93F2E">
        <w:trPr>
          <w:trHeight w:val="335"/>
        </w:trPr>
        <w:tc>
          <w:tcPr>
            <w:tcW w:w="10065" w:type="dxa"/>
            <w:tcBorders>
              <w:top w:val="single" w:sz="4" w:space="0" w:color="auto"/>
              <w:left w:val="single" w:sz="4" w:space="0" w:color="auto"/>
              <w:bottom w:val="single" w:sz="4" w:space="0" w:color="auto"/>
              <w:right w:val="single" w:sz="4" w:space="0" w:color="auto"/>
            </w:tcBorders>
          </w:tcPr>
          <w:p w:rsidR="00F837EE" w:rsidRPr="005D281F" w:rsidRDefault="00C12548" w:rsidP="00485BF3">
            <w:pPr>
              <w:ind w:firstLine="601"/>
              <w:jc w:val="both"/>
            </w:pPr>
            <w:r w:rsidRPr="00C12548">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5. ТРЕБОВАНИЯ ПО ПРАВИЛАМ ПРИЕМКИ</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0A618C" w:rsidRPr="005D281F" w:rsidRDefault="000A618C" w:rsidP="00CE0537">
            <w:pPr>
              <w:ind w:firstLine="601"/>
              <w:jc w:val="both"/>
              <w:rPr>
                <w:i/>
                <w:color w:val="000000"/>
              </w:rPr>
            </w:pPr>
            <w:r w:rsidRPr="005D281F">
              <w:t>Исполнитель обязан поставить оборудование по следующему адресу: Забайкальский край, г. Краснокаменск, ОАО «Приаргунское производственное горно-химическое объединение».</w:t>
            </w:r>
          </w:p>
        </w:tc>
      </w:tr>
    </w:tbl>
    <w:p w:rsidR="00F837EE" w:rsidRPr="005D281F" w:rsidRDefault="00F837EE" w:rsidP="00F837EE">
      <w:pPr>
        <w:jc w:val="center"/>
        <w:rPr>
          <w:color w:val="000000"/>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6. ТРЕБОВАНИЯ К ТРАНСПОРТИРОВАНИЮ</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C12548" w:rsidP="002F0F92">
            <w:pPr>
              <w:jc w:val="both"/>
            </w:pPr>
            <w:r>
              <w:t xml:space="preserve">         </w:t>
            </w:r>
            <w:r w:rsidRPr="00C12548">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7. ТРЕБОВАНИЯ К ХРАНЕНИЮ</w:t>
            </w:r>
          </w:p>
        </w:tc>
      </w:tr>
      <w:tr w:rsidR="002F0F92" w:rsidRPr="005D281F" w:rsidTr="00D16FE6">
        <w:trPr>
          <w:trHeight w:val="399"/>
        </w:trPr>
        <w:tc>
          <w:tcPr>
            <w:tcW w:w="10065" w:type="dxa"/>
            <w:tcBorders>
              <w:top w:val="single" w:sz="4" w:space="0" w:color="auto"/>
              <w:left w:val="single" w:sz="4" w:space="0" w:color="auto"/>
              <w:right w:val="single" w:sz="4" w:space="0" w:color="auto"/>
            </w:tcBorders>
          </w:tcPr>
          <w:p w:rsidR="002F0F92" w:rsidRPr="005D281F" w:rsidRDefault="002F0F92" w:rsidP="002E4278">
            <w:pPr>
              <w:ind w:firstLine="601"/>
              <w:jc w:val="both"/>
            </w:pPr>
            <w:r w:rsidRPr="002F0F92">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8. ТРЕБОВАНИЯ К ОБЪЕМУ И/ИЛИ СРОКУ ПРЕДОСТАВЛЕНИЯ ГАРАНТИЙ</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8C09D2" w:rsidRPr="005D281F" w:rsidRDefault="002F0F92" w:rsidP="008C09D2">
            <w:pPr>
              <w:jc w:val="both"/>
              <w:rPr>
                <w:i/>
              </w:rPr>
            </w:pPr>
            <w:r>
              <w:t xml:space="preserve">        </w:t>
            </w:r>
            <w:r w:rsidRPr="002F0F92">
              <w:t>Отсутствуют</w:t>
            </w:r>
          </w:p>
        </w:tc>
      </w:tr>
    </w:tbl>
    <w:p w:rsidR="00F837EE" w:rsidRPr="005D281F" w:rsidRDefault="00F837EE" w:rsidP="00B86609"/>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9. ТРЕБОВАНИЯ ПО РЕМОНТОПРИГОДНОСТИ</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BD6B55" w:rsidP="00BD6B55">
            <w:pPr>
              <w:ind w:firstLine="601"/>
            </w:pPr>
            <w:r w:rsidRPr="005D281F">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10. ТРЕБОВАНИЯ К ОБСЛУЖИВАНИЮ</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BD6B55" w:rsidP="00E04C65">
            <w:pPr>
              <w:ind w:firstLine="601"/>
            </w:pPr>
            <w:r w:rsidRPr="005D281F">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11. ЭКОЛОГИЧЕСКИЕ ТРЕБОВАНИЯ</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BD6B55" w:rsidP="00BD6B55">
            <w:pPr>
              <w:ind w:firstLine="601"/>
            </w:pPr>
            <w:r w:rsidRPr="005D281F">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12. ТРЕБОВАНИЯ ПО БЕЗОПАСНОСТИ</w:t>
            </w:r>
          </w:p>
        </w:tc>
      </w:tr>
      <w:tr w:rsidR="002F0F92" w:rsidRPr="005D281F" w:rsidTr="00D16FE6">
        <w:trPr>
          <w:trHeight w:val="399"/>
        </w:trPr>
        <w:tc>
          <w:tcPr>
            <w:tcW w:w="10065" w:type="dxa"/>
            <w:tcBorders>
              <w:top w:val="single" w:sz="4" w:space="0" w:color="auto"/>
              <w:left w:val="single" w:sz="4" w:space="0" w:color="auto"/>
              <w:right w:val="single" w:sz="4" w:space="0" w:color="auto"/>
            </w:tcBorders>
          </w:tcPr>
          <w:p w:rsidR="002F0F92" w:rsidRPr="005D281F" w:rsidRDefault="002F0F92" w:rsidP="002E4278">
            <w:pPr>
              <w:ind w:firstLine="601"/>
            </w:pPr>
            <w:r w:rsidRPr="005D281F">
              <w:t>Отсутствуют</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13. ТРЕБОВАНИЯ К КАЧЕСТВУ И КЛАССИФИКАЦИЯ ОБОРУДОВАНИЯ</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9223F" w:rsidRDefault="00025634" w:rsidP="00E04C65">
            <w:pPr>
              <w:ind w:firstLine="601"/>
              <w:jc w:val="both"/>
            </w:pPr>
            <w:r>
              <w:t>Рельсы</w:t>
            </w:r>
            <w:r w:rsidR="002F0F92">
              <w:t xml:space="preserve"> должны </w:t>
            </w:r>
            <w:r w:rsidR="00E93F2E">
              <w:t>соответствовать</w:t>
            </w:r>
            <w:r w:rsidR="002F0F92">
              <w:t xml:space="preserve"> </w:t>
            </w:r>
            <w:r w:rsidRPr="00025634">
              <w:t>ТУ 14</w:t>
            </w:r>
            <w:r w:rsidR="009E168E">
              <w:t>-</w:t>
            </w:r>
            <w:r w:rsidRPr="00025634">
              <w:t>2</w:t>
            </w:r>
            <w:r w:rsidR="009E168E">
              <w:t>Р</w:t>
            </w:r>
            <w:r w:rsidRPr="00025634">
              <w:t>-</w:t>
            </w:r>
            <w:r w:rsidR="009E168E">
              <w:t>383-2004</w:t>
            </w:r>
            <w:r w:rsidR="002A6A2A">
              <w:t xml:space="preserve"> (или </w:t>
            </w:r>
            <w:r w:rsidR="005F420C" w:rsidRPr="005F420C">
              <w:t>Эквивалент</w:t>
            </w:r>
            <w:r w:rsidR="005F420C">
              <w:t>,</w:t>
            </w:r>
            <w:r w:rsidR="005F420C" w:rsidRPr="005F420C">
              <w:t xml:space="preserve"> допустим</w:t>
            </w:r>
            <w:r w:rsidR="005F420C">
              <w:t>ый</w:t>
            </w:r>
            <w:r w:rsidR="005F420C" w:rsidRPr="005F420C">
              <w:t xml:space="preserve"> в соответствии с параметрами, требованиями изготовления и характеристиками указанными в настоящем ТЗ</w:t>
            </w:r>
            <w:r w:rsidR="005F420C">
              <w:t>,</w:t>
            </w:r>
            <w:r w:rsidR="002A6A2A">
              <w:t xml:space="preserve"> с обязательным согласованием эквивалента с заказчиком)</w:t>
            </w:r>
            <w:r>
              <w:t xml:space="preserve"> и указанным в данном техническом задании техническим</w:t>
            </w:r>
            <w:r w:rsidR="00677D51">
              <w:t xml:space="preserve"> характеристикам</w:t>
            </w:r>
            <w:r w:rsidR="00E93F2E">
              <w:t>.</w:t>
            </w:r>
            <w:r w:rsidR="00F9223F">
              <w:t xml:space="preserve"> </w:t>
            </w:r>
          </w:p>
          <w:p w:rsidR="00677D51" w:rsidRDefault="00677D51" w:rsidP="00677D51">
            <w:pPr>
              <w:ind w:firstLine="601"/>
              <w:jc w:val="both"/>
            </w:pPr>
            <w:r>
              <w:t>Отгружаемые потребителю рельсы должны сопровождаться документом (актом технической годности рельсов), подписанным представителем предприятия-изготовителя, удостоверяющим соответствие рельсов требованиям настоящего стандартов или ТУ, в котором должно быть указано:</w:t>
            </w:r>
          </w:p>
          <w:p w:rsidR="00677D51" w:rsidRDefault="00677D51" w:rsidP="00677D51">
            <w:pPr>
              <w:ind w:firstLine="601"/>
              <w:jc w:val="both"/>
            </w:pPr>
            <w:r>
              <w:t>обозначение предприятия-изготовителя;</w:t>
            </w:r>
          </w:p>
          <w:p w:rsidR="00677D51" w:rsidRDefault="00677D51" w:rsidP="00677D51">
            <w:pPr>
              <w:ind w:firstLine="601"/>
              <w:jc w:val="both"/>
            </w:pPr>
            <w:r>
              <w:t xml:space="preserve">номера стандартов, в соответствии с которыми были изготовлены и приняты </w:t>
            </w:r>
            <w:r>
              <w:lastRenderedPageBreak/>
              <w:t>рельсы и номера заказа;</w:t>
            </w:r>
          </w:p>
          <w:p w:rsidR="00677D51" w:rsidRDefault="00677D51" w:rsidP="00677D51">
            <w:pPr>
              <w:ind w:firstLine="601"/>
              <w:jc w:val="both"/>
            </w:pPr>
            <w:r>
              <w:t>сорт и тип рельсов;</w:t>
            </w:r>
          </w:p>
          <w:p w:rsidR="00677D51" w:rsidRDefault="00677D51" w:rsidP="00677D51">
            <w:pPr>
              <w:ind w:firstLine="601"/>
              <w:jc w:val="both"/>
            </w:pPr>
            <w:r>
              <w:t>отпечатки или описание приемочных клейм и маркировки рельсов красками;</w:t>
            </w:r>
          </w:p>
          <w:p w:rsidR="00677D51" w:rsidRDefault="00677D51" w:rsidP="00677D51">
            <w:pPr>
              <w:ind w:firstLine="601"/>
              <w:jc w:val="both"/>
            </w:pPr>
            <w:r>
              <w:t>число рельсов с указанием их длины и массы;</w:t>
            </w:r>
          </w:p>
          <w:p w:rsidR="00677D51" w:rsidRDefault="00677D51" w:rsidP="00677D51">
            <w:pPr>
              <w:ind w:firstLine="601"/>
              <w:jc w:val="both"/>
            </w:pPr>
            <w:r>
              <w:t>номера вагонов;</w:t>
            </w:r>
          </w:p>
          <w:p w:rsidR="00F837EE" w:rsidRPr="005D281F" w:rsidRDefault="00677D51" w:rsidP="00B86609">
            <w:pPr>
              <w:ind w:firstLine="601"/>
              <w:jc w:val="both"/>
            </w:pPr>
            <w:r>
              <w:t>наименование и адрес получателя.</w:t>
            </w:r>
          </w:p>
        </w:tc>
      </w:tr>
    </w:tbl>
    <w:p w:rsidR="00F837EE" w:rsidRPr="005D281F" w:rsidRDefault="00F837EE" w:rsidP="00F837EE">
      <w:pPr>
        <w:spacing w:line="276" w:lineRule="auto"/>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F837EE" w:rsidP="00E04C65">
            <w:pPr>
              <w:spacing w:line="276" w:lineRule="auto"/>
              <w:jc w:val="center"/>
              <w:rPr>
                <w:i/>
              </w:rPr>
            </w:pPr>
            <w:r w:rsidRPr="005D281F">
              <w:t>РАЗДЕЛ 14. ТЕХНИЧЕСКОЕ СОПРОВОЖДЕНИЕ СТАНДАРТНОГО ПРОМЫШЛЕННОГО ОБОРУДОВАНИЯ</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BD6B55" w:rsidP="00BD6B55">
            <w:pPr>
              <w:ind w:firstLine="601"/>
              <w:jc w:val="both"/>
            </w:pPr>
            <w:r w:rsidRPr="005D281F">
              <w:t>Отсутствуют</w:t>
            </w:r>
            <w:r w:rsidR="00677D51">
              <w:t>.</w:t>
            </w:r>
          </w:p>
        </w:tc>
      </w:tr>
    </w:tbl>
    <w:p w:rsidR="00F837EE" w:rsidRPr="005D281F" w:rsidRDefault="00F837EE" w:rsidP="00B86609">
      <w:pPr>
        <w:tabs>
          <w:tab w:val="left" w:pos="540"/>
        </w:tabs>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15. ДОПОЛНИТЕЛЬНЫЕ (ИНЫЕ) ТРЕБОВАНИЯ</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B86609" w:rsidP="008D2F67">
            <w:pPr>
              <w:ind w:firstLine="601"/>
              <w:jc w:val="both"/>
              <w:rPr>
                <w:i/>
              </w:rPr>
            </w:pPr>
            <w:r>
              <w:t>Рельсы поставляются с сертификатом качества.</w:t>
            </w:r>
          </w:p>
        </w:tc>
      </w:tr>
    </w:tbl>
    <w:p w:rsidR="00F837EE" w:rsidRPr="005D281F" w:rsidRDefault="00F837EE" w:rsidP="00F837EE">
      <w:pPr>
        <w:jc w:val="cente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273"/>
        </w:trPr>
        <w:tc>
          <w:tcPr>
            <w:tcW w:w="10065" w:type="dxa"/>
            <w:tcBorders>
              <w:top w:val="single" w:sz="4" w:space="0" w:color="auto"/>
              <w:left w:val="single" w:sz="4" w:space="0" w:color="auto"/>
              <w:right w:val="single" w:sz="4" w:space="0" w:color="auto"/>
            </w:tcBorders>
          </w:tcPr>
          <w:p w:rsidR="00F837EE" w:rsidRPr="005D281F" w:rsidRDefault="00F837EE" w:rsidP="00E04C65">
            <w:pPr>
              <w:jc w:val="center"/>
            </w:pPr>
            <w:r w:rsidRPr="005D281F">
              <w:t>РАЗДЕЛ 16. ТРЕБОВАНИЯ К КОЛИЧЕСТВУ И СРОКУ (ПЕРИОДИЧНОСТИ) ПОСТАВКИ</w:t>
            </w:r>
          </w:p>
        </w:tc>
      </w:tr>
      <w:tr w:rsidR="00F837EE" w:rsidRPr="005D281F" w:rsidTr="00D16FE6">
        <w:trPr>
          <w:trHeight w:val="399"/>
        </w:trPr>
        <w:tc>
          <w:tcPr>
            <w:tcW w:w="10065" w:type="dxa"/>
            <w:tcBorders>
              <w:top w:val="single" w:sz="4" w:space="0" w:color="auto"/>
              <w:left w:val="single" w:sz="4" w:space="0" w:color="auto"/>
              <w:right w:val="single" w:sz="4" w:space="0" w:color="auto"/>
            </w:tcBorders>
          </w:tcPr>
          <w:p w:rsidR="00AA1338" w:rsidRPr="005D281F" w:rsidRDefault="00BD7094" w:rsidP="00AA1338">
            <w:pPr>
              <w:jc w:val="both"/>
            </w:pPr>
            <w:r w:rsidRPr="005D281F">
              <w:t xml:space="preserve">          Согласно спецификации.</w:t>
            </w:r>
            <w:r w:rsidR="00AA1338" w:rsidRPr="005D281F">
              <w:t xml:space="preserve"> </w:t>
            </w:r>
          </w:p>
        </w:tc>
      </w:tr>
    </w:tbl>
    <w:p w:rsidR="00F837EE" w:rsidRPr="005D281F" w:rsidRDefault="00F837EE" w:rsidP="00B86609"/>
    <w:p w:rsidR="00F837EE" w:rsidRPr="005D281F" w:rsidRDefault="00F837EE" w:rsidP="00F837EE">
      <w:pPr>
        <w:jc w:val="center"/>
      </w:pPr>
      <w:r w:rsidRPr="005D281F">
        <w:t>РАЗДЕЛ 17. ТРЕБОВАНИЕ К ФОРМЕ ПРЕДСТАВЛЯЕМОЙ ИНФОРМАЦИИ</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5"/>
      </w:tblGrid>
      <w:tr w:rsidR="00F837EE" w:rsidRPr="005D281F" w:rsidTr="00D16FE6">
        <w:trPr>
          <w:trHeight w:val="399"/>
        </w:trPr>
        <w:tc>
          <w:tcPr>
            <w:tcW w:w="10065" w:type="dxa"/>
            <w:tcBorders>
              <w:top w:val="single" w:sz="4" w:space="0" w:color="auto"/>
              <w:left w:val="single" w:sz="4" w:space="0" w:color="auto"/>
              <w:right w:val="single" w:sz="4" w:space="0" w:color="auto"/>
            </w:tcBorders>
          </w:tcPr>
          <w:p w:rsidR="00F837EE" w:rsidRPr="005D281F" w:rsidRDefault="002F0F92" w:rsidP="00E04C65">
            <w:pPr>
              <w:ind w:firstLine="601"/>
              <w:jc w:val="both"/>
            </w:pPr>
            <w:r w:rsidRPr="002F0F92">
              <w:t>Отсутствуют</w:t>
            </w:r>
          </w:p>
        </w:tc>
      </w:tr>
    </w:tbl>
    <w:p w:rsidR="00F837EE" w:rsidRPr="005D281F" w:rsidRDefault="00F837EE" w:rsidP="00F837EE"/>
    <w:p w:rsidR="00F837EE" w:rsidRPr="005D281F" w:rsidRDefault="00F837EE" w:rsidP="00F837EE">
      <w:pPr>
        <w:jc w:val="center"/>
      </w:pPr>
      <w:r w:rsidRPr="005D281F">
        <w:t>РАЗДЕЛ 18. ПЕРЕЧЕНЬ ПРИНЯТЫХ СОКРАЩЕНИЙ</w:t>
      </w:r>
    </w:p>
    <w:p w:rsidR="00F837EE" w:rsidRPr="005D281F" w:rsidRDefault="00F837EE" w:rsidP="00F837EE">
      <w:pPr>
        <w:ind w:firstLine="567"/>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6946"/>
      </w:tblGrid>
      <w:tr w:rsidR="00F837EE" w:rsidRPr="005D281F" w:rsidTr="00D16FE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jc w:val="center"/>
            </w:pPr>
            <w:r w:rsidRPr="005D281F">
              <w:t>№ п/п</w:t>
            </w:r>
          </w:p>
        </w:tc>
        <w:tc>
          <w:tcPr>
            <w:tcW w:w="2410"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autoSpaceDE w:val="0"/>
              <w:autoSpaceDN w:val="0"/>
              <w:adjustRightInd w:val="0"/>
              <w:jc w:val="center"/>
            </w:pPr>
            <w:r w:rsidRPr="005D281F">
              <w:t>Сокращение</w:t>
            </w:r>
          </w:p>
        </w:tc>
        <w:tc>
          <w:tcPr>
            <w:tcW w:w="6946"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jc w:val="center"/>
            </w:pPr>
            <w:r w:rsidRPr="005D281F">
              <w:t>Расшифровка сокращения</w:t>
            </w:r>
          </w:p>
        </w:tc>
      </w:tr>
      <w:tr w:rsidR="00AB7FDD" w:rsidRPr="005D281F" w:rsidTr="00D16FE6">
        <w:trPr>
          <w:trHeight w:val="399"/>
        </w:trPr>
        <w:tc>
          <w:tcPr>
            <w:tcW w:w="709" w:type="dxa"/>
            <w:tcBorders>
              <w:top w:val="single" w:sz="4" w:space="0" w:color="auto"/>
              <w:left w:val="single" w:sz="4" w:space="0" w:color="auto"/>
              <w:right w:val="single" w:sz="4" w:space="0" w:color="auto"/>
            </w:tcBorders>
          </w:tcPr>
          <w:p w:rsidR="00AB7FDD" w:rsidRPr="005D281F" w:rsidRDefault="002F0F92" w:rsidP="00AB7FDD">
            <w:pPr>
              <w:jc w:val="center"/>
            </w:pPr>
            <w:r>
              <w:t>1</w:t>
            </w:r>
          </w:p>
        </w:tc>
        <w:tc>
          <w:tcPr>
            <w:tcW w:w="2410" w:type="dxa"/>
            <w:tcBorders>
              <w:top w:val="single" w:sz="4" w:space="0" w:color="auto"/>
              <w:left w:val="single" w:sz="4" w:space="0" w:color="auto"/>
              <w:bottom w:val="single" w:sz="4" w:space="0" w:color="auto"/>
              <w:right w:val="single" w:sz="4" w:space="0" w:color="auto"/>
            </w:tcBorders>
          </w:tcPr>
          <w:p w:rsidR="00AB7FDD" w:rsidRPr="005D281F" w:rsidRDefault="00777CA7" w:rsidP="004B5FDA">
            <w:pPr>
              <w:autoSpaceDE w:val="0"/>
              <w:autoSpaceDN w:val="0"/>
              <w:adjustRightInd w:val="0"/>
            </w:pPr>
            <w:r>
              <w:t>ШПУ</w:t>
            </w:r>
          </w:p>
        </w:tc>
        <w:tc>
          <w:tcPr>
            <w:tcW w:w="6946" w:type="dxa"/>
            <w:tcBorders>
              <w:top w:val="single" w:sz="4" w:space="0" w:color="auto"/>
              <w:left w:val="single" w:sz="4" w:space="0" w:color="auto"/>
              <w:bottom w:val="single" w:sz="4" w:space="0" w:color="auto"/>
              <w:right w:val="single" w:sz="4" w:space="0" w:color="auto"/>
            </w:tcBorders>
          </w:tcPr>
          <w:p w:rsidR="00AB7FDD" w:rsidRPr="005D281F" w:rsidRDefault="00777CA7" w:rsidP="004B5FDA">
            <w:pPr>
              <w:jc w:val="both"/>
            </w:pPr>
            <w:r>
              <w:t>Шахтопроходческое</w:t>
            </w:r>
            <w:r w:rsidR="00AB7FDD" w:rsidRPr="005D281F">
              <w:t xml:space="preserve"> управление</w:t>
            </w:r>
          </w:p>
        </w:tc>
      </w:tr>
    </w:tbl>
    <w:p w:rsidR="00F837EE" w:rsidRPr="005D281F" w:rsidRDefault="00F837EE" w:rsidP="00F837EE">
      <w:pPr>
        <w:ind w:firstLine="567"/>
        <w:jc w:val="both"/>
      </w:pPr>
    </w:p>
    <w:p w:rsidR="00F837EE" w:rsidRPr="005D281F" w:rsidRDefault="00F837EE" w:rsidP="00F837EE">
      <w:pPr>
        <w:jc w:val="center"/>
      </w:pPr>
      <w:r w:rsidRPr="005D281F">
        <w:t>РАЗДЕЛ 19. ПЕРЕЧЕНЬ ПРИЛОЖЕНИЙ</w:t>
      </w:r>
    </w:p>
    <w:p w:rsidR="00F837EE" w:rsidRPr="005D281F" w:rsidRDefault="00F837EE" w:rsidP="00F837EE">
      <w:pPr>
        <w:ind w:firstLine="567"/>
        <w:jc w:val="both"/>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229"/>
        <w:gridCol w:w="2127"/>
      </w:tblGrid>
      <w:tr w:rsidR="00F837EE" w:rsidRPr="005D281F" w:rsidTr="00D16FE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jc w:val="center"/>
            </w:pPr>
            <w:r w:rsidRPr="005D281F">
              <w:t>№ п/п</w:t>
            </w:r>
          </w:p>
        </w:tc>
        <w:tc>
          <w:tcPr>
            <w:tcW w:w="7229"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autoSpaceDE w:val="0"/>
              <w:autoSpaceDN w:val="0"/>
              <w:adjustRightInd w:val="0"/>
              <w:jc w:val="center"/>
            </w:pPr>
            <w:r w:rsidRPr="005D281F">
              <w:t>Наименование приложения</w:t>
            </w:r>
          </w:p>
        </w:tc>
        <w:tc>
          <w:tcPr>
            <w:tcW w:w="2127" w:type="dxa"/>
            <w:tcBorders>
              <w:top w:val="single" w:sz="4" w:space="0" w:color="auto"/>
              <w:left w:val="single" w:sz="4" w:space="0" w:color="auto"/>
              <w:bottom w:val="single" w:sz="4" w:space="0" w:color="auto"/>
              <w:right w:val="single" w:sz="4" w:space="0" w:color="auto"/>
            </w:tcBorders>
            <w:vAlign w:val="center"/>
          </w:tcPr>
          <w:p w:rsidR="00F837EE" w:rsidRPr="005D281F" w:rsidRDefault="00F837EE" w:rsidP="00E04C65">
            <w:pPr>
              <w:jc w:val="center"/>
            </w:pPr>
            <w:r w:rsidRPr="005D281F">
              <w:t>Номер страницы</w:t>
            </w:r>
          </w:p>
        </w:tc>
      </w:tr>
      <w:tr w:rsidR="00F837EE" w:rsidRPr="005D281F" w:rsidTr="00D16FE6">
        <w:trPr>
          <w:trHeight w:val="399"/>
        </w:trPr>
        <w:tc>
          <w:tcPr>
            <w:tcW w:w="709" w:type="dxa"/>
            <w:tcBorders>
              <w:top w:val="single" w:sz="4" w:space="0" w:color="auto"/>
              <w:left w:val="single" w:sz="4" w:space="0" w:color="auto"/>
              <w:bottom w:val="single" w:sz="4" w:space="0" w:color="auto"/>
              <w:right w:val="single" w:sz="4" w:space="0" w:color="auto"/>
            </w:tcBorders>
          </w:tcPr>
          <w:p w:rsidR="00F837EE" w:rsidRPr="005D281F" w:rsidRDefault="00F837EE" w:rsidP="00E04C65">
            <w:pPr>
              <w:jc w:val="both"/>
            </w:pPr>
          </w:p>
        </w:tc>
        <w:tc>
          <w:tcPr>
            <w:tcW w:w="7229" w:type="dxa"/>
            <w:tcBorders>
              <w:top w:val="single" w:sz="4" w:space="0" w:color="auto"/>
              <w:left w:val="single" w:sz="4" w:space="0" w:color="auto"/>
              <w:bottom w:val="single" w:sz="4" w:space="0" w:color="auto"/>
              <w:right w:val="single" w:sz="4" w:space="0" w:color="auto"/>
            </w:tcBorders>
          </w:tcPr>
          <w:p w:rsidR="00F837EE" w:rsidRPr="005D281F" w:rsidRDefault="00F837EE" w:rsidP="00E04C65">
            <w:pPr>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Pr>
          <w:p w:rsidR="00F837EE" w:rsidRPr="005D281F" w:rsidRDefault="00F837EE" w:rsidP="00E04C65">
            <w:pPr>
              <w:jc w:val="both"/>
              <w:rPr>
                <w:i/>
              </w:rPr>
            </w:pPr>
          </w:p>
        </w:tc>
      </w:tr>
    </w:tbl>
    <w:p w:rsidR="005D21F8" w:rsidRPr="005D281F" w:rsidRDefault="005D21F8" w:rsidP="005D21F8">
      <w:pPr>
        <w:jc w:val="center"/>
      </w:pPr>
    </w:p>
    <w:p w:rsidR="00A25DBF" w:rsidRPr="005D281F" w:rsidRDefault="007A6EB7" w:rsidP="007A6EB7">
      <w:pPr>
        <w:tabs>
          <w:tab w:val="left" w:pos="6429"/>
        </w:tabs>
      </w:pPr>
      <w:r w:rsidRPr="005D281F">
        <w:t xml:space="preserve">Руководитель заказчика                                            </w:t>
      </w:r>
    </w:p>
    <w:p w:rsidR="007A6EB7" w:rsidRPr="005D281F" w:rsidRDefault="007A6EB7" w:rsidP="007A6EB7">
      <w:pPr>
        <w:tabs>
          <w:tab w:val="left" w:pos="6429"/>
        </w:tabs>
        <w:rPr>
          <w:u w:val="single"/>
        </w:rPr>
      </w:pPr>
      <w:r w:rsidRPr="005D281F">
        <w:rPr>
          <w:u w:val="single"/>
        </w:rPr>
        <w:t xml:space="preserve">Директор </w:t>
      </w:r>
      <w:r w:rsidR="00777CA7">
        <w:rPr>
          <w:u w:val="single"/>
        </w:rPr>
        <w:t>ШПУ</w:t>
      </w:r>
      <w:r w:rsidRPr="005D281F">
        <w:t xml:space="preserve">                                                                       </w:t>
      </w:r>
      <w:r w:rsidR="00A25DBF" w:rsidRPr="005D281F">
        <w:t xml:space="preserve">     </w:t>
      </w:r>
      <w:r w:rsidRPr="005D281F">
        <w:t xml:space="preserve"> </w:t>
      </w:r>
      <w:r w:rsidRPr="005D281F">
        <w:rPr>
          <w:u w:val="single"/>
        </w:rPr>
        <w:t>А.</w:t>
      </w:r>
      <w:r w:rsidR="00777CA7">
        <w:rPr>
          <w:u w:val="single"/>
        </w:rPr>
        <w:t>В</w:t>
      </w:r>
      <w:r w:rsidRPr="005D281F">
        <w:rPr>
          <w:u w:val="single"/>
        </w:rPr>
        <w:t xml:space="preserve">. </w:t>
      </w:r>
      <w:r w:rsidR="00777CA7">
        <w:rPr>
          <w:u w:val="single"/>
        </w:rPr>
        <w:t>Рязанов</w:t>
      </w:r>
    </w:p>
    <w:p w:rsidR="007A6EB7" w:rsidRPr="005D281F" w:rsidRDefault="007A6EB7" w:rsidP="007A6EB7">
      <w:pPr>
        <w:tabs>
          <w:tab w:val="left" w:pos="6429"/>
        </w:tabs>
        <w:rPr>
          <w:u w:val="single"/>
        </w:rPr>
      </w:pPr>
      <w:r w:rsidRPr="005D281F">
        <w:t xml:space="preserve">                                                                                     «___»___________2013г.</w:t>
      </w:r>
    </w:p>
    <w:p w:rsidR="007A6EB7" w:rsidRPr="005D281F" w:rsidRDefault="007A6EB7" w:rsidP="005D281F">
      <w:r w:rsidRPr="005D281F">
        <w:t>СОГЛАСОВАНО:</w:t>
      </w:r>
    </w:p>
    <w:p w:rsidR="00B17617" w:rsidRPr="005D281F" w:rsidRDefault="007A6EB7" w:rsidP="007A6EB7">
      <w:pPr>
        <w:tabs>
          <w:tab w:val="left" w:pos="6379"/>
        </w:tabs>
      </w:pPr>
      <w:r w:rsidRPr="005D281F">
        <w:t xml:space="preserve">Аналитический центр                                                </w:t>
      </w:r>
    </w:p>
    <w:p w:rsidR="00BE41E2" w:rsidRDefault="00BE41E2" w:rsidP="00A25DBF">
      <w:pPr>
        <w:tabs>
          <w:tab w:val="left" w:pos="6379"/>
        </w:tabs>
        <w:rPr>
          <w:u w:val="single"/>
        </w:rPr>
      </w:pPr>
      <w:r>
        <w:rPr>
          <w:u w:val="single"/>
        </w:rPr>
        <w:t xml:space="preserve">Начальник Горного отдела </w:t>
      </w:r>
    </w:p>
    <w:p w:rsidR="007A6EB7" w:rsidRPr="005D281F" w:rsidRDefault="007A6EB7" w:rsidP="00A25DBF">
      <w:pPr>
        <w:tabs>
          <w:tab w:val="left" w:pos="6379"/>
        </w:tabs>
      </w:pPr>
      <w:r w:rsidRPr="005D281F">
        <w:rPr>
          <w:u w:val="single"/>
        </w:rPr>
        <w:t xml:space="preserve"> ОАО «ППГХО»</w:t>
      </w:r>
      <w:r w:rsidR="00B17617" w:rsidRPr="005D281F">
        <w:t xml:space="preserve">             </w:t>
      </w:r>
      <w:r w:rsidRPr="005D281F">
        <w:t xml:space="preserve">             </w:t>
      </w:r>
      <w:r w:rsidR="00A25DBF" w:rsidRPr="005D281F">
        <w:t xml:space="preserve">                  </w:t>
      </w:r>
      <w:r w:rsidR="00BE41E2">
        <w:t xml:space="preserve">                  </w:t>
      </w:r>
      <w:r w:rsidRPr="005D281F">
        <w:t xml:space="preserve"> </w:t>
      </w:r>
      <w:r w:rsidR="00BE41E2">
        <w:t xml:space="preserve">               А. В.  Юдин </w:t>
      </w:r>
    </w:p>
    <w:p w:rsidR="007A6EB7" w:rsidRPr="005D281F" w:rsidRDefault="007A6EB7" w:rsidP="007A6EB7">
      <w:pPr>
        <w:tabs>
          <w:tab w:val="left" w:pos="6379"/>
        </w:tabs>
      </w:pPr>
      <w:r w:rsidRPr="005D281F">
        <w:t xml:space="preserve">                                                                                     «___»___________2013г.</w:t>
      </w:r>
    </w:p>
    <w:p w:rsidR="00025634" w:rsidRDefault="00025634" w:rsidP="00B86609">
      <w:pPr>
        <w:tabs>
          <w:tab w:val="left" w:pos="3043"/>
        </w:tabs>
        <w:rPr>
          <w:b/>
        </w:rPr>
      </w:pPr>
    </w:p>
    <w:p w:rsidR="007A6EB7" w:rsidRPr="005D281F" w:rsidRDefault="007A6EB7" w:rsidP="007A6EB7">
      <w:pPr>
        <w:rPr>
          <w:b/>
        </w:rPr>
      </w:pPr>
      <w:r w:rsidRPr="005D281F">
        <w:rPr>
          <w:b/>
        </w:rPr>
        <w:t>От</w:t>
      </w:r>
      <w:r w:rsidRPr="005D281F">
        <w:t xml:space="preserve"> </w:t>
      </w:r>
      <w:r w:rsidRPr="005D281F">
        <w:rPr>
          <w:b/>
        </w:rPr>
        <w:t>Поставщика</w:t>
      </w:r>
      <w:proofErr w:type="gramStart"/>
      <w:r w:rsidRPr="005D281F">
        <w:rPr>
          <w:b/>
        </w:rPr>
        <w:t xml:space="preserve">                                                  О</w:t>
      </w:r>
      <w:proofErr w:type="gramEnd"/>
      <w:r w:rsidRPr="005D281F">
        <w:rPr>
          <w:b/>
        </w:rPr>
        <w:t>т Покупателя</w:t>
      </w:r>
    </w:p>
    <w:p w:rsidR="007A6EB7" w:rsidRPr="005D281F" w:rsidRDefault="007A6EB7" w:rsidP="007A6EB7">
      <w:pPr>
        <w:rPr>
          <w:b/>
        </w:rPr>
      </w:pPr>
      <w:r w:rsidRPr="005D281F">
        <w:rPr>
          <w:b/>
        </w:rPr>
        <w:t xml:space="preserve">___________________                                         Генеральный </w:t>
      </w:r>
    </w:p>
    <w:p w:rsidR="007A6EB7" w:rsidRPr="005D281F" w:rsidRDefault="007A6EB7" w:rsidP="007A6EB7">
      <w:pPr>
        <w:rPr>
          <w:b/>
        </w:rPr>
      </w:pPr>
      <w:r w:rsidRPr="005D281F">
        <w:rPr>
          <w:b/>
        </w:rPr>
        <w:t xml:space="preserve">                                                                               директор ОАО «ППГХО»</w:t>
      </w:r>
    </w:p>
    <w:p w:rsidR="00B17617" w:rsidRPr="005D281F" w:rsidRDefault="00B17617" w:rsidP="007A6EB7">
      <w:pPr>
        <w:rPr>
          <w:b/>
        </w:rPr>
      </w:pPr>
    </w:p>
    <w:p w:rsidR="00024B9C" w:rsidRPr="0074001E" w:rsidRDefault="007A6EB7" w:rsidP="007A6EB7">
      <w:pPr>
        <w:rPr>
          <w:b/>
        </w:rPr>
      </w:pPr>
      <w:r w:rsidRPr="005D281F">
        <w:rPr>
          <w:b/>
        </w:rPr>
        <w:t>________/___________/                                        ____________/С.В. Шурыгин/</w:t>
      </w:r>
    </w:p>
    <w:sectPr w:rsidR="00024B9C" w:rsidRPr="0074001E" w:rsidSect="005D281F">
      <w:pgSz w:w="11906" w:h="16838"/>
      <w:pgMar w:top="567" w:right="850"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30" w:rsidRDefault="00DD6630" w:rsidP="003D7E2A">
      <w:r>
        <w:separator/>
      </w:r>
    </w:p>
  </w:endnote>
  <w:endnote w:type="continuationSeparator" w:id="0">
    <w:p w:rsidR="00DD6630" w:rsidRDefault="00DD6630" w:rsidP="003D7E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30" w:rsidRDefault="00DD6630" w:rsidP="003D7E2A">
      <w:r>
        <w:separator/>
      </w:r>
    </w:p>
  </w:footnote>
  <w:footnote w:type="continuationSeparator" w:id="0">
    <w:p w:rsidR="00DD6630" w:rsidRDefault="00DD6630" w:rsidP="003D7E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694F3B"/>
    <w:multiLevelType w:val="hybridMultilevel"/>
    <w:tmpl w:val="9D28A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35036B4"/>
    <w:multiLevelType w:val="hybridMultilevel"/>
    <w:tmpl w:val="B1B4CC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6F776E27"/>
    <w:multiLevelType w:val="hybridMultilevel"/>
    <w:tmpl w:val="2B0001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1033EA7"/>
    <w:multiLevelType w:val="hybridMultilevel"/>
    <w:tmpl w:val="ACCED33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5D21F8"/>
    <w:rsid w:val="00024B9C"/>
    <w:rsid w:val="00025634"/>
    <w:rsid w:val="0004252F"/>
    <w:rsid w:val="000A618C"/>
    <w:rsid w:val="000E53A7"/>
    <w:rsid w:val="00113001"/>
    <w:rsid w:val="001138F1"/>
    <w:rsid w:val="0011582A"/>
    <w:rsid w:val="001173A8"/>
    <w:rsid w:val="00170894"/>
    <w:rsid w:val="00174969"/>
    <w:rsid w:val="001A1CEF"/>
    <w:rsid w:val="001A5999"/>
    <w:rsid w:val="001D312B"/>
    <w:rsid w:val="001F045B"/>
    <w:rsid w:val="00211791"/>
    <w:rsid w:val="00227BA3"/>
    <w:rsid w:val="00261DE8"/>
    <w:rsid w:val="00275732"/>
    <w:rsid w:val="002A6A2A"/>
    <w:rsid w:val="002C2BFC"/>
    <w:rsid w:val="002C72C0"/>
    <w:rsid w:val="002F0F92"/>
    <w:rsid w:val="00325C2F"/>
    <w:rsid w:val="00326441"/>
    <w:rsid w:val="0032786D"/>
    <w:rsid w:val="00366BFD"/>
    <w:rsid w:val="003862EB"/>
    <w:rsid w:val="0039090E"/>
    <w:rsid w:val="0039343F"/>
    <w:rsid w:val="00397B4B"/>
    <w:rsid w:val="003A6D4A"/>
    <w:rsid w:val="003C7B64"/>
    <w:rsid w:val="003D7E2A"/>
    <w:rsid w:val="003E1F61"/>
    <w:rsid w:val="003E6D35"/>
    <w:rsid w:val="00451B8E"/>
    <w:rsid w:val="00485BF3"/>
    <w:rsid w:val="004B5FDA"/>
    <w:rsid w:val="004C6F23"/>
    <w:rsid w:val="004D3CE9"/>
    <w:rsid w:val="004E4BE4"/>
    <w:rsid w:val="00514CBC"/>
    <w:rsid w:val="00517858"/>
    <w:rsid w:val="0054547E"/>
    <w:rsid w:val="00550BBC"/>
    <w:rsid w:val="00551C9A"/>
    <w:rsid w:val="00557414"/>
    <w:rsid w:val="00564683"/>
    <w:rsid w:val="00584F76"/>
    <w:rsid w:val="00595B09"/>
    <w:rsid w:val="005B0506"/>
    <w:rsid w:val="005D21F8"/>
    <w:rsid w:val="005D281F"/>
    <w:rsid w:val="005F420C"/>
    <w:rsid w:val="005F652B"/>
    <w:rsid w:val="006050CF"/>
    <w:rsid w:val="00630180"/>
    <w:rsid w:val="00643999"/>
    <w:rsid w:val="0066333D"/>
    <w:rsid w:val="00677D51"/>
    <w:rsid w:val="006823D9"/>
    <w:rsid w:val="00701AA8"/>
    <w:rsid w:val="00714183"/>
    <w:rsid w:val="00727632"/>
    <w:rsid w:val="0074001E"/>
    <w:rsid w:val="00751F40"/>
    <w:rsid w:val="00755D2C"/>
    <w:rsid w:val="00777CA7"/>
    <w:rsid w:val="007A522C"/>
    <w:rsid w:val="007A6EB7"/>
    <w:rsid w:val="007C2B77"/>
    <w:rsid w:val="007F631E"/>
    <w:rsid w:val="00815E24"/>
    <w:rsid w:val="00821431"/>
    <w:rsid w:val="008511C6"/>
    <w:rsid w:val="0086774B"/>
    <w:rsid w:val="0087245A"/>
    <w:rsid w:val="008732BF"/>
    <w:rsid w:val="00891EF3"/>
    <w:rsid w:val="008956EA"/>
    <w:rsid w:val="008B26E6"/>
    <w:rsid w:val="008C09D2"/>
    <w:rsid w:val="008C0A29"/>
    <w:rsid w:val="008D2F67"/>
    <w:rsid w:val="00903480"/>
    <w:rsid w:val="00905DEE"/>
    <w:rsid w:val="00920E3F"/>
    <w:rsid w:val="00952E1B"/>
    <w:rsid w:val="00962BB9"/>
    <w:rsid w:val="0097351B"/>
    <w:rsid w:val="009E168E"/>
    <w:rsid w:val="009F6F99"/>
    <w:rsid w:val="00A04048"/>
    <w:rsid w:val="00A208E1"/>
    <w:rsid w:val="00A25DBF"/>
    <w:rsid w:val="00A31E5F"/>
    <w:rsid w:val="00A4772A"/>
    <w:rsid w:val="00A5537B"/>
    <w:rsid w:val="00A84F26"/>
    <w:rsid w:val="00AA1338"/>
    <w:rsid w:val="00AB7FDD"/>
    <w:rsid w:val="00AD07F2"/>
    <w:rsid w:val="00AE4BEA"/>
    <w:rsid w:val="00B07327"/>
    <w:rsid w:val="00B17617"/>
    <w:rsid w:val="00B23A39"/>
    <w:rsid w:val="00B315BC"/>
    <w:rsid w:val="00B3784F"/>
    <w:rsid w:val="00B456F8"/>
    <w:rsid w:val="00B53295"/>
    <w:rsid w:val="00B55A2F"/>
    <w:rsid w:val="00B61CB6"/>
    <w:rsid w:val="00B64D06"/>
    <w:rsid w:val="00B86609"/>
    <w:rsid w:val="00B91BB7"/>
    <w:rsid w:val="00B926D1"/>
    <w:rsid w:val="00BA03BE"/>
    <w:rsid w:val="00BB651B"/>
    <w:rsid w:val="00BD62AB"/>
    <w:rsid w:val="00BD6B55"/>
    <w:rsid w:val="00BD7094"/>
    <w:rsid w:val="00BE41E2"/>
    <w:rsid w:val="00BF7C5A"/>
    <w:rsid w:val="00C0411F"/>
    <w:rsid w:val="00C05CB2"/>
    <w:rsid w:val="00C05F22"/>
    <w:rsid w:val="00C06B45"/>
    <w:rsid w:val="00C12022"/>
    <w:rsid w:val="00C12548"/>
    <w:rsid w:val="00C43C4A"/>
    <w:rsid w:val="00C43D9F"/>
    <w:rsid w:val="00C544C2"/>
    <w:rsid w:val="00C57E75"/>
    <w:rsid w:val="00C63D50"/>
    <w:rsid w:val="00C77D59"/>
    <w:rsid w:val="00C90AE3"/>
    <w:rsid w:val="00C96BAD"/>
    <w:rsid w:val="00CA274F"/>
    <w:rsid w:val="00CA53D7"/>
    <w:rsid w:val="00CD24B5"/>
    <w:rsid w:val="00CD3928"/>
    <w:rsid w:val="00CE0537"/>
    <w:rsid w:val="00CE2032"/>
    <w:rsid w:val="00D032DB"/>
    <w:rsid w:val="00D047CD"/>
    <w:rsid w:val="00D11598"/>
    <w:rsid w:val="00D16FE6"/>
    <w:rsid w:val="00D2103F"/>
    <w:rsid w:val="00D258EF"/>
    <w:rsid w:val="00D47685"/>
    <w:rsid w:val="00D63E15"/>
    <w:rsid w:val="00D65404"/>
    <w:rsid w:val="00D666F3"/>
    <w:rsid w:val="00D67EF9"/>
    <w:rsid w:val="00D7304E"/>
    <w:rsid w:val="00DB32EB"/>
    <w:rsid w:val="00DB358D"/>
    <w:rsid w:val="00DC6196"/>
    <w:rsid w:val="00DC758F"/>
    <w:rsid w:val="00DD6630"/>
    <w:rsid w:val="00DF70EB"/>
    <w:rsid w:val="00E02B04"/>
    <w:rsid w:val="00E04C65"/>
    <w:rsid w:val="00E07CF2"/>
    <w:rsid w:val="00E34E85"/>
    <w:rsid w:val="00E459B1"/>
    <w:rsid w:val="00E50004"/>
    <w:rsid w:val="00E54361"/>
    <w:rsid w:val="00E56E95"/>
    <w:rsid w:val="00E64E67"/>
    <w:rsid w:val="00E858C5"/>
    <w:rsid w:val="00E93F2E"/>
    <w:rsid w:val="00E95714"/>
    <w:rsid w:val="00EA74E3"/>
    <w:rsid w:val="00EC7E3B"/>
    <w:rsid w:val="00ED3E25"/>
    <w:rsid w:val="00ED6ADA"/>
    <w:rsid w:val="00ED6BBB"/>
    <w:rsid w:val="00EE076A"/>
    <w:rsid w:val="00EE1968"/>
    <w:rsid w:val="00F020C5"/>
    <w:rsid w:val="00F057C9"/>
    <w:rsid w:val="00F0698E"/>
    <w:rsid w:val="00F151DA"/>
    <w:rsid w:val="00F21280"/>
    <w:rsid w:val="00F26235"/>
    <w:rsid w:val="00F27C31"/>
    <w:rsid w:val="00F34AE8"/>
    <w:rsid w:val="00F3516E"/>
    <w:rsid w:val="00F50A5A"/>
    <w:rsid w:val="00F73BE6"/>
    <w:rsid w:val="00F837EE"/>
    <w:rsid w:val="00F9223F"/>
    <w:rsid w:val="00FA2E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1F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21F8"/>
    <w:pPr>
      <w:tabs>
        <w:tab w:val="center" w:pos="4677"/>
        <w:tab w:val="right" w:pos="9355"/>
      </w:tabs>
    </w:pPr>
  </w:style>
  <w:style w:type="character" w:customStyle="1" w:styleId="a4">
    <w:name w:val="Верхний колонтитул Знак"/>
    <w:basedOn w:val="a0"/>
    <w:link w:val="a3"/>
    <w:uiPriority w:val="99"/>
    <w:rsid w:val="005D21F8"/>
    <w:rPr>
      <w:rFonts w:ascii="Times New Roman" w:eastAsia="Times New Roman" w:hAnsi="Times New Roman" w:cs="Times New Roman"/>
      <w:sz w:val="28"/>
      <w:szCs w:val="28"/>
      <w:lang w:eastAsia="ru-RU"/>
    </w:rPr>
  </w:style>
  <w:style w:type="paragraph" w:styleId="a5">
    <w:name w:val="List Paragraph"/>
    <w:basedOn w:val="a"/>
    <w:uiPriority w:val="34"/>
    <w:qFormat/>
    <w:rsid w:val="00F837EE"/>
    <w:pPr>
      <w:ind w:left="720"/>
      <w:contextualSpacing/>
    </w:pPr>
  </w:style>
  <w:style w:type="paragraph" w:styleId="a6">
    <w:name w:val="No Spacing"/>
    <w:basedOn w:val="a"/>
    <w:link w:val="a7"/>
    <w:uiPriority w:val="1"/>
    <w:qFormat/>
    <w:rsid w:val="0032786D"/>
    <w:rPr>
      <w:rFonts w:asciiTheme="minorHAnsi" w:eastAsiaTheme="minorEastAsia" w:hAnsiTheme="minorHAnsi"/>
      <w:sz w:val="24"/>
      <w:szCs w:val="32"/>
      <w:lang w:val="en-US" w:eastAsia="en-US" w:bidi="en-US"/>
    </w:rPr>
  </w:style>
  <w:style w:type="character" w:customStyle="1" w:styleId="a7">
    <w:name w:val="Без интервала Знак"/>
    <w:basedOn w:val="a0"/>
    <w:link w:val="a6"/>
    <w:uiPriority w:val="1"/>
    <w:locked/>
    <w:rsid w:val="0032786D"/>
    <w:rPr>
      <w:rFonts w:eastAsiaTheme="minorEastAsia" w:cs="Times New Roman"/>
      <w:sz w:val="24"/>
      <w:szCs w:val="32"/>
      <w:lang w:val="en-US" w:bidi="en-US"/>
    </w:rPr>
  </w:style>
  <w:style w:type="paragraph" w:styleId="a8">
    <w:name w:val="footer"/>
    <w:basedOn w:val="a"/>
    <w:link w:val="a9"/>
    <w:uiPriority w:val="99"/>
    <w:semiHidden/>
    <w:unhideWhenUsed/>
    <w:rsid w:val="003D7E2A"/>
    <w:pPr>
      <w:tabs>
        <w:tab w:val="center" w:pos="4677"/>
        <w:tab w:val="right" w:pos="9355"/>
      </w:tabs>
    </w:pPr>
  </w:style>
  <w:style w:type="character" w:customStyle="1" w:styleId="a9">
    <w:name w:val="Нижний колонтитул Знак"/>
    <w:basedOn w:val="a0"/>
    <w:link w:val="a8"/>
    <w:uiPriority w:val="99"/>
    <w:semiHidden/>
    <w:rsid w:val="003D7E2A"/>
    <w:rPr>
      <w:rFonts w:ascii="Times New Roman" w:eastAsia="Times New Roman" w:hAnsi="Times New Roman" w:cs="Times New Roman"/>
      <w:sz w:val="28"/>
      <w:szCs w:val="28"/>
      <w:lang w:eastAsia="ru-RU"/>
    </w:rPr>
  </w:style>
  <w:style w:type="character" w:customStyle="1" w:styleId="FontStyle14">
    <w:name w:val="Font Style14"/>
    <w:basedOn w:val="a0"/>
    <w:uiPriority w:val="99"/>
    <w:rsid w:val="00C06B45"/>
    <w:rPr>
      <w:rFonts w:ascii="Times New Roman" w:hAnsi="Times New Roman" w:cs="Times New Roman"/>
      <w:sz w:val="26"/>
      <w:szCs w:val="26"/>
    </w:rPr>
  </w:style>
  <w:style w:type="table" w:styleId="aa">
    <w:name w:val="Table Grid"/>
    <w:basedOn w:val="a1"/>
    <w:rsid w:val="004B5F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DB358D"/>
    <w:rPr>
      <w:rFonts w:ascii="Tahoma" w:hAnsi="Tahoma" w:cs="Tahoma"/>
      <w:sz w:val="16"/>
      <w:szCs w:val="16"/>
    </w:rPr>
  </w:style>
  <w:style w:type="character" w:customStyle="1" w:styleId="ac">
    <w:name w:val="Текст выноски Знак"/>
    <w:basedOn w:val="a0"/>
    <w:link w:val="ab"/>
    <w:uiPriority w:val="99"/>
    <w:semiHidden/>
    <w:rsid w:val="00DB358D"/>
    <w:rPr>
      <w:rFonts w:ascii="Tahoma" w:eastAsia="Times New Roman" w:hAnsi="Tahoma" w:cs="Tahoma"/>
      <w:sz w:val="16"/>
      <w:szCs w:val="16"/>
      <w:lang w:eastAsia="ru-RU"/>
    </w:rPr>
  </w:style>
  <w:style w:type="paragraph" w:styleId="ad">
    <w:name w:val="Normal (Web)"/>
    <w:basedOn w:val="a"/>
    <w:uiPriority w:val="99"/>
    <w:semiHidden/>
    <w:unhideWhenUsed/>
    <w:rsid w:val="00677D51"/>
    <w:pPr>
      <w:spacing w:before="100" w:beforeAutospacing="1" w:after="100" w:afterAutospacing="1"/>
    </w:pPr>
    <w:rPr>
      <w:sz w:val="24"/>
      <w:szCs w:val="24"/>
    </w:rPr>
  </w:style>
  <w:style w:type="character" w:styleId="ae">
    <w:name w:val="Hyperlink"/>
    <w:basedOn w:val="a0"/>
    <w:uiPriority w:val="99"/>
    <w:semiHidden/>
    <w:unhideWhenUsed/>
    <w:rsid w:val="00777C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1F8"/>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D21F8"/>
    <w:pPr>
      <w:tabs>
        <w:tab w:val="center" w:pos="4677"/>
        <w:tab w:val="right" w:pos="9355"/>
      </w:tabs>
    </w:pPr>
  </w:style>
  <w:style w:type="character" w:customStyle="1" w:styleId="a4">
    <w:name w:val="Верхний колонтитул Знак"/>
    <w:basedOn w:val="a0"/>
    <w:link w:val="a3"/>
    <w:uiPriority w:val="99"/>
    <w:rsid w:val="005D21F8"/>
    <w:rPr>
      <w:rFonts w:ascii="Times New Roman" w:eastAsia="Times New Roman" w:hAnsi="Times New Roman" w:cs="Times New Roman"/>
      <w:sz w:val="28"/>
      <w:szCs w:val="28"/>
      <w:lang w:eastAsia="ru-RU"/>
    </w:rPr>
  </w:style>
  <w:style w:type="paragraph" w:styleId="a5">
    <w:name w:val="List Paragraph"/>
    <w:basedOn w:val="a"/>
    <w:uiPriority w:val="34"/>
    <w:qFormat/>
    <w:rsid w:val="00F837EE"/>
    <w:pPr>
      <w:ind w:left="720"/>
      <w:contextualSpacing/>
    </w:pPr>
  </w:style>
  <w:style w:type="paragraph" w:styleId="a6">
    <w:name w:val="No Spacing"/>
    <w:basedOn w:val="a"/>
    <w:link w:val="a7"/>
    <w:uiPriority w:val="1"/>
    <w:qFormat/>
    <w:rsid w:val="0032786D"/>
    <w:rPr>
      <w:rFonts w:asciiTheme="minorHAnsi" w:eastAsiaTheme="minorEastAsia" w:hAnsiTheme="minorHAnsi"/>
      <w:sz w:val="24"/>
      <w:szCs w:val="32"/>
      <w:lang w:val="en-US" w:eastAsia="en-US" w:bidi="en-US"/>
    </w:rPr>
  </w:style>
  <w:style w:type="character" w:customStyle="1" w:styleId="a7">
    <w:name w:val="Без интервала Знак"/>
    <w:basedOn w:val="a0"/>
    <w:link w:val="a6"/>
    <w:uiPriority w:val="1"/>
    <w:locked/>
    <w:rsid w:val="0032786D"/>
    <w:rPr>
      <w:rFonts w:eastAsiaTheme="minorEastAsia" w:cs="Times New Roman"/>
      <w:sz w:val="24"/>
      <w:szCs w:val="32"/>
      <w:lang w:val="en-US" w:bidi="en-US"/>
    </w:rPr>
  </w:style>
  <w:style w:type="paragraph" w:styleId="a8">
    <w:name w:val="footer"/>
    <w:basedOn w:val="a"/>
    <w:link w:val="a9"/>
    <w:uiPriority w:val="99"/>
    <w:semiHidden/>
    <w:unhideWhenUsed/>
    <w:rsid w:val="003D7E2A"/>
    <w:pPr>
      <w:tabs>
        <w:tab w:val="center" w:pos="4677"/>
        <w:tab w:val="right" w:pos="9355"/>
      </w:tabs>
    </w:pPr>
  </w:style>
  <w:style w:type="character" w:customStyle="1" w:styleId="a9">
    <w:name w:val="Нижний колонтитул Знак"/>
    <w:basedOn w:val="a0"/>
    <w:link w:val="a8"/>
    <w:uiPriority w:val="99"/>
    <w:semiHidden/>
    <w:rsid w:val="003D7E2A"/>
    <w:rPr>
      <w:rFonts w:ascii="Times New Roman" w:eastAsia="Times New Roman" w:hAnsi="Times New Roman" w:cs="Times New Roman"/>
      <w:sz w:val="28"/>
      <w:szCs w:val="28"/>
      <w:lang w:eastAsia="ru-RU"/>
    </w:rPr>
  </w:style>
  <w:style w:type="character" w:customStyle="1" w:styleId="FontStyle14">
    <w:name w:val="Font Style14"/>
    <w:basedOn w:val="a0"/>
    <w:uiPriority w:val="99"/>
    <w:rsid w:val="00C06B45"/>
    <w:rPr>
      <w:rFonts w:ascii="Times New Roman" w:hAnsi="Times New Roman" w:cs="Times New Roman"/>
      <w:sz w:val="26"/>
      <w:szCs w:val="26"/>
    </w:rPr>
  </w:style>
  <w:style w:type="table" w:styleId="aa">
    <w:name w:val="Table Grid"/>
    <w:basedOn w:val="a1"/>
    <w:rsid w:val="004B5F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DB358D"/>
    <w:rPr>
      <w:rFonts w:ascii="Tahoma" w:hAnsi="Tahoma" w:cs="Tahoma"/>
      <w:sz w:val="16"/>
      <w:szCs w:val="16"/>
    </w:rPr>
  </w:style>
  <w:style w:type="character" w:customStyle="1" w:styleId="ac">
    <w:name w:val="Текст выноски Знак"/>
    <w:basedOn w:val="a0"/>
    <w:link w:val="ab"/>
    <w:uiPriority w:val="99"/>
    <w:semiHidden/>
    <w:rsid w:val="00DB358D"/>
    <w:rPr>
      <w:rFonts w:ascii="Tahoma" w:eastAsia="Times New Roman" w:hAnsi="Tahoma" w:cs="Tahoma"/>
      <w:sz w:val="16"/>
      <w:szCs w:val="16"/>
      <w:lang w:eastAsia="ru-RU"/>
    </w:rPr>
  </w:style>
  <w:style w:type="paragraph" w:styleId="ad">
    <w:name w:val="Normal (Web)"/>
    <w:basedOn w:val="a"/>
    <w:uiPriority w:val="99"/>
    <w:semiHidden/>
    <w:unhideWhenUsed/>
    <w:rsid w:val="00677D51"/>
    <w:pPr>
      <w:spacing w:before="100" w:beforeAutospacing="1" w:after="100" w:afterAutospacing="1"/>
    </w:pPr>
    <w:rPr>
      <w:sz w:val="24"/>
      <w:szCs w:val="24"/>
    </w:rPr>
  </w:style>
  <w:style w:type="character" w:styleId="ae">
    <w:name w:val="Hyperlink"/>
    <w:basedOn w:val="a0"/>
    <w:uiPriority w:val="99"/>
    <w:semiHidden/>
    <w:unhideWhenUsed/>
    <w:rsid w:val="00777CA7"/>
    <w:rPr>
      <w:color w:val="0000FF"/>
      <w:u w:val="single"/>
    </w:rPr>
  </w:style>
</w:styles>
</file>

<file path=word/webSettings.xml><?xml version="1.0" encoding="utf-8"?>
<w:webSettings xmlns:r="http://schemas.openxmlformats.org/officeDocument/2006/relationships" xmlns:w="http://schemas.openxmlformats.org/wordprocessingml/2006/main">
  <w:divs>
    <w:div w:id="291325391">
      <w:bodyDiv w:val="1"/>
      <w:marLeft w:val="0"/>
      <w:marRight w:val="0"/>
      <w:marTop w:val="0"/>
      <w:marBottom w:val="0"/>
      <w:divBdr>
        <w:top w:val="none" w:sz="0" w:space="0" w:color="auto"/>
        <w:left w:val="none" w:sz="0" w:space="0" w:color="auto"/>
        <w:bottom w:val="none" w:sz="0" w:space="0" w:color="auto"/>
        <w:right w:val="none" w:sz="0" w:space="0" w:color="auto"/>
      </w:divBdr>
    </w:div>
    <w:div w:id="457917363">
      <w:bodyDiv w:val="1"/>
      <w:marLeft w:val="0"/>
      <w:marRight w:val="0"/>
      <w:marTop w:val="0"/>
      <w:marBottom w:val="0"/>
      <w:divBdr>
        <w:top w:val="none" w:sz="0" w:space="0" w:color="auto"/>
        <w:left w:val="none" w:sz="0" w:space="0" w:color="auto"/>
        <w:bottom w:val="none" w:sz="0" w:space="0" w:color="auto"/>
        <w:right w:val="none" w:sz="0" w:space="0" w:color="auto"/>
      </w:divBdr>
    </w:div>
    <w:div w:id="1178158075">
      <w:bodyDiv w:val="1"/>
      <w:marLeft w:val="0"/>
      <w:marRight w:val="0"/>
      <w:marTop w:val="0"/>
      <w:marBottom w:val="0"/>
      <w:divBdr>
        <w:top w:val="none" w:sz="0" w:space="0" w:color="auto"/>
        <w:left w:val="none" w:sz="0" w:space="0" w:color="auto"/>
        <w:bottom w:val="none" w:sz="0" w:space="0" w:color="auto"/>
        <w:right w:val="none" w:sz="0" w:space="0" w:color="auto"/>
      </w:divBdr>
    </w:div>
    <w:div w:id="1357392121">
      <w:bodyDiv w:val="1"/>
      <w:marLeft w:val="0"/>
      <w:marRight w:val="0"/>
      <w:marTop w:val="0"/>
      <w:marBottom w:val="0"/>
      <w:divBdr>
        <w:top w:val="none" w:sz="0" w:space="0" w:color="auto"/>
        <w:left w:val="none" w:sz="0" w:space="0" w:color="auto"/>
        <w:bottom w:val="none" w:sz="0" w:space="0" w:color="auto"/>
        <w:right w:val="none" w:sz="0" w:space="0" w:color="auto"/>
      </w:divBdr>
    </w:div>
    <w:div w:id="1538617312">
      <w:bodyDiv w:val="1"/>
      <w:marLeft w:val="0"/>
      <w:marRight w:val="0"/>
      <w:marTop w:val="0"/>
      <w:marBottom w:val="0"/>
      <w:divBdr>
        <w:top w:val="none" w:sz="0" w:space="0" w:color="auto"/>
        <w:left w:val="none" w:sz="0" w:space="0" w:color="auto"/>
        <w:bottom w:val="none" w:sz="0" w:space="0" w:color="auto"/>
        <w:right w:val="none" w:sz="0" w:space="0" w:color="auto"/>
      </w:divBdr>
    </w:div>
    <w:div w:id="1755204808">
      <w:bodyDiv w:val="1"/>
      <w:marLeft w:val="0"/>
      <w:marRight w:val="0"/>
      <w:marTop w:val="0"/>
      <w:marBottom w:val="0"/>
      <w:divBdr>
        <w:top w:val="none" w:sz="0" w:space="0" w:color="auto"/>
        <w:left w:val="none" w:sz="0" w:space="0" w:color="auto"/>
        <w:bottom w:val="none" w:sz="0" w:space="0" w:color="auto"/>
        <w:right w:val="none" w:sz="0" w:space="0" w:color="auto"/>
      </w:divBdr>
    </w:div>
    <w:div w:id="190810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mplexdoc.ru/pdf/%D0%93%D0%9E%D0%A1%D0%A2%207173-54/gost_7173-54.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75753-1C72-4D4E-B30D-46EA8E343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1428</Words>
  <Characters>8146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9555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YurkovKYU</cp:lastModifiedBy>
  <cp:revision>2</cp:revision>
  <cp:lastPrinted>2014-01-14T04:15:00Z</cp:lastPrinted>
  <dcterms:created xsi:type="dcterms:W3CDTF">2014-01-14T04:32:00Z</dcterms:created>
  <dcterms:modified xsi:type="dcterms:W3CDTF">2014-01-14T04:32:00Z</dcterms:modified>
</cp:coreProperties>
</file>